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5705A" w14:textId="77777777" w:rsidR="002274F0" w:rsidRPr="00814527" w:rsidRDefault="0037420E" w:rsidP="00814527">
      <w:pPr>
        <w:spacing w:line="480" w:lineRule="auto"/>
        <w:jc w:val="center"/>
        <w:rPr>
          <w:rFonts w:ascii="Times New Roman" w:eastAsia="Times New Roman" w:hAnsi="Times New Roman" w:cs="Times New Roman"/>
          <w:b/>
          <w:color w:val="000000"/>
        </w:rPr>
      </w:pPr>
      <w:r w:rsidRPr="00814527">
        <w:rPr>
          <w:rFonts w:ascii="Times New Roman" w:eastAsia="Times New Roman" w:hAnsi="Times New Roman" w:cs="Times New Roman"/>
          <w:b/>
          <w:color w:val="000000"/>
        </w:rPr>
        <w:t>Reformas, conflictos y nulidades en la elección de juntas auxiliares.</w:t>
      </w:r>
    </w:p>
    <w:p w14:paraId="253C1AFC" w14:textId="4554144F" w:rsidR="00C4523A" w:rsidRPr="00C4523A" w:rsidRDefault="0037420E" w:rsidP="001F78DF">
      <w:pPr>
        <w:spacing w:line="480" w:lineRule="auto"/>
        <w:jc w:val="center"/>
        <w:rPr>
          <w:rFonts w:ascii="Times New Roman" w:eastAsia="Times New Roman" w:hAnsi="Times New Roman" w:cs="Times New Roman"/>
          <w:color w:val="000000"/>
        </w:rPr>
      </w:pPr>
      <w:proofErr w:type="spellStart"/>
      <w:r w:rsidRPr="00814527">
        <w:rPr>
          <w:rFonts w:ascii="Times New Roman" w:eastAsia="Times New Roman" w:hAnsi="Times New Roman" w:cs="Times New Roman"/>
          <w:color w:val="000000"/>
        </w:rPr>
        <w:t>Reforms</w:t>
      </w:r>
      <w:proofErr w:type="spellEnd"/>
      <w:r w:rsidRPr="00814527">
        <w:rPr>
          <w:rFonts w:ascii="Times New Roman" w:eastAsia="Times New Roman" w:hAnsi="Times New Roman" w:cs="Times New Roman"/>
          <w:color w:val="000000"/>
        </w:rPr>
        <w:t xml:space="preserve">, </w:t>
      </w:r>
      <w:proofErr w:type="spellStart"/>
      <w:r w:rsidRPr="00814527">
        <w:rPr>
          <w:rFonts w:ascii="Times New Roman" w:eastAsia="Times New Roman" w:hAnsi="Times New Roman" w:cs="Times New Roman"/>
          <w:color w:val="000000"/>
        </w:rPr>
        <w:t>conflicts</w:t>
      </w:r>
      <w:proofErr w:type="spellEnd"/>
      <w:r w:rsidRPr="00814527">
        <w:rPr>
          <w:rFonts w:ascii="Times New Roman" w:eastAsia="Times New Roman" w:hAnsi="Times New Roman" w:cs="Times New Roman"/>
          <w:color w:val="000000"/>
        </w:rPr>
        <w:t xml:space="preserve"> and </w:t>
      </w:r>
      <w:proofErr w:type="spellStart"/>
      <w:r w:rsidRPr="00814527">
        <w:rPr>
          <w:rFonts w:ascii="Times New Roman" w:eastAsia="Times New Roman" w:hAnsi="Times New Roman" w:cs="Times New Roman"/>
          <w:color w:val="000000"/>
        </w:rPr>
        <w:t>nullities</w:t>
      </w:r>
      <w:proofErr w:type="spellEnd"/>
      <w:r w:rsidRPr="00814527">
        <w:rPr>
          <w:rFonts w:ascii="Times New Roman" w:eastAsia="Times New Roman" w:hAnsi="Times New Roman" w:cs="Times New Roman"/>
          <w:color w:val="000000"/>
        </w:rPr>
        <w:t xml:space="preserve"> in </w:t>
      </w:r>
      <w:proofErr w:type="spellStart"/>
      <w:r w:rsidRPr="00814527">
        <w:rPr>
          <w:rFonts w:ascii="Times New Roman" w:eastAsia="Times New Roman" w:hAnsi="Times New Roman" w:cs="Times New Roman"/>
          <w:color w:val="000000"/>
        </w:rPr>
        <w:t>the</w:t>
      </w:r>
      <w:proofErr w:type="spellEnd"/>
      <w:r w:rsidRPr="00814527">
        <w:rPr>
          <w:rFonts w:ascii="Times New Roman" w:eastAsia="Times New Roman" w:hAnsi="Times New Roman" w:cs="Times New Roman"/>
          <w:color w:val="000000"/>
        </w:rPr>
        <w:t xml:space="preserve"> </w:t>
      </w:r>
      <w:proofErr w:type="spellStart"/>
      <w:r w:rsidRPr="00814527">
        <w:rPr>
          <w:rFonts w:ascii="Times New Roman" w:eastAsia="Times New Roman" w:hAnsi="Times New Roman" w:cs="Times New Roman"/>
          <w:color w:val="000000"/>
        </w:rPr>
        <w:t>election</w:t>
      </w:r>
      <w:proofErr w:type="spellEnd"/>
      <w:r w:rsidRPr="00814527">
        <w:rPr>
          <w:rFonts w:ascii="Times New Roman" w:eastAsia="Times New Roman" w:hAnsi="Times New Roman" w:cs="Times New Roman"/>
          <w:color w:val="000000"/>
        </w:rPr>
        <w:t xml:space="preserve"> </w:t>
      </w:r>
      <w:proofErr w:type="spellStart"/>
      <w:r w:rsidRPr="00814527">
        <w:rPr>
          <w:rFonts w:ascii="Times New Roman" w:eastAsia="Times New Roman" w:hAnsi="Times New Roman" w:cs="Times New Roman"/>
          <w:color w:val="000000"/>
        </w:rPr>
        <w:t>of</w:t>
      </w:r>
      <w:proofErr w:type="spellEnd"/>
      <w:r w:rsidRPr="00814527">
        <w:rPr>
          <w:rFonts w:ascii="Times New Roman" w:eastAsia="Times New Roman" w:hAnsi="Times New Roman" w:cs="Times New Roman"/>
          <w:color w:val="000000"/>
        </w:rPr>
        <w:t xml:space="preserve"> </w:t>
      </w:r>
      <w:proofErr w:type="spellStart"/>
      <w:r w:rsidRPr="00814527">
        <w:rPr>
          <w:rFonts w:ascii="Times New Roman" w:eastAsia="Times New Roman" w:hAnsi="Times New Roman" w:cs="Times New Roman"/>
          <w:color w:val="000000"/>
        </w:rPr>
        <w:t>auxiliary</w:t>
      </w:r>
      <w:proofErr w:type="spellEnd"/>
      <w:r w:rsidRPr="00814527">
        <w:rPr>
          <w:rFonts w:ascii="Times New Roman" w:eastAsia="Times New Roman" w:hAnsi="Times New Roman" w:cs="Times New Roman"/>
          <w:color w:val="000000"/>
        </w:rPr>
        <w:t xml:space="preserve"> </w:t>
      </w:r>
      <w:proofErr w:type="spellStart"/>
      <w:r w:rsidRPr="00814527">
        <w:rPr>
          <w:rFonts w:ascii="Times New Roman" w:eastAsia="Times New Roman" w:hAnsi="Times New Roman" w:cs="Times New Roman"/>
          <w:color w:val="000000"/>
        </w:rPr>
        <w:t>boards</w:t>
      </w:r>
      <w:proofErr w:type="spellEnd"/>
      <w:r w:rsidRPr="00814527">
        <w:rPr>
          <w:rFonts w:ascii="Times New Roman" w:eastAsia="Times New Roman" w:hAnsi="Times New Roman" w:cs="Times New Roman"/>
          <w:color w:val="000000"/>
        </w:rPr>
        <w:t>.</w:t>
      </w:r>
    </w:p>
    <w:p w14:paraId="4D2C912B" w14:textId="1E59E970" w:rsidR="002274F0" w:rsidRPr="00814527" w:rsidRDefault="0037420E" w:rsidP="00814527">
      <w:pPr>
        <w:spacing w:line="360" w:lineRule="auto"/>
        <w:jc w:val="both"/>
        <w:rPr>
          <w:rFonts w:ascii="Times New Roman" w:eastAsia="Times New Roman" w:hAnsi="Times New Roman" w:cs="Times New Roman"/>
          <w:color w:val="111111"/>
          <w:highlight w:val="white"/>
        </w:rPr>
      </w:pPr>
      <w:r w:rsidRPr="00814527">
        <w:rPr>
          <w:rFonts w:ascii="Times New Roman" w:eastAsia="Times New Roman" w:hAnsi="Times New Roman" w:cs="Times New Roman"/>
          <w:b/>
          <w:color w:val="111111"/>
          <w:highlight w:val="white"/>
        </w:rPr>
        <w:t>Resumen:</w:t>
      </w:r>
      <w:r w:rsidRPr="00814527">
        <w:rPr>
          <w:rFonts w:ascii="Times New Roman" w:eastAsia="Times New Roman" w:hAnsi="Times New Roman" w:cs="Times New Roman"/>
          <w:color w:val="111111"/>
          <w:highlight w:val="white"/>
        </w:rPr>
        <w:t xml:space="preserve"> En este artículo se analizan las juntas auxiliares </w:t>
      </w:r>
      <w:r w:rsidR="005E2365">
        <w:rPr>
          <w:rFonts w:ascii="Times New Roman" w:eastAsia="Times New Roman" w:hAnsi="Times New Roman" w:cs="Times New Roman"/>
          <w:color w:val="111111"/>
          <w:highlight w:val="white"/>
        </w:rPr>
        <w:t xml:space="preserve">que fueron </w:t>
      </w:r>
      <w:r w:rsidRPr="00814527">
        <w:rPr>
          <w:rFonts w:ascii="Times New Roman" w:eastAsia="Times New Roman" w:hAnsi="Times New Roman" w:cs="Times New Roman"/>
          <w:color w:val="111111"/>
          <w:highlight w:val="white"/>
        </w:rPr>
        <w:t xml:space="preserve">creadas desde 1861 y </w:t>
      </w:r>
      <w:r w:rsidR="00814527" w:rsidRPr="00814527">
        <w:rPr>
          <w:rFonts w:ascii="Times New Roman" w:eastAsia="Times New Roman" w:hAnsi="Times New Roman" w:cs="Times New Roman"/>
          <w:color w:val="111111"/>
          <w:highlight w:val="white"/>
        </w:rPr>
        <w:t>que a</w:t>
      </w:r>
      <w:r w:rsidRPr="00814527">
        <w:rPr>
          <w:rFonts w:ascii="Times New Roman" w:eastAsia="Times New Roman" w:hAnsi="Times New Roman" w:cs="Times New Roman"/>
          <w:color w:val="111111"/>
          <w:highlight w:val="white"/>
        </w:rPr>
        <w:t xml:space="preserve"> lo largo del tiempo han perdido su relevancia pasando por varias reformas a lo largo de las legislaturas, actualmente son organismos desconcentrados de la administración pública municipal encargados de ayudar a las funciones que les delegue </w:t>
      </w:r>
      <w:r w:rsidR="00C4523A" w:rsidRPr="00814527">
        <w:rPr>
          <w:rFonts w:ascii="Times New Roman" w:eastAsia="Times New Roman" w:hAnsi="Times New Roman" w:cs="Times New Roman"/>
          <w:color w:val="111111"/>
          <w:highlight w:val="white"/>
        </w:rPr>
        <w:t>el ayuntamiento.</w:t>
      </w:r>
      <w:r w:rsidRPr="00814527">
        <w:rPr>
          <w:rFonts w:ascii="Times New Roman" w:eastAsia="Times New Roman" w:hAnsi="Times New Roman" w:cs="Times New Roman"/>
          <w:color w:val="111111"/>
          <w:highlight w:val="white"/>
        </w:rPr>
        <w:t xml:space="preserve"> Para su renovación se someten a una votación popular directa llamada “plebiscito”, la cual siempre se ha desarrollado entre conflictos y nulidades </w:t>
      </w:r>
      <w:r w:rsidR="005E2365">
        <w:rPr>
          <w:rFonts w:ascii="Times New Roman" w:eastAsia="Times New Roman" w:hAnsi="Times New Roman" w:cs="Times New Roman"/>
          <w:color w:val="111111"/>
          <w:highlight w:val="white"/>
        </w:rPr>
        <w:t>en</w:t>
      </w:r>
      <w:r w:rsidRPr="00814527">
        <w:rPr>
          <w:rFonts w:ascii="Times New Roman" w:eastAsia="Times New Roman" w:hAnsi="Times New Roman" w:cs="Times New Roman"/>
          <w:color w:val="111111"/>
          <w:highlight w:val="white"/>
        </w:rPr>
        <w:t xml:space="preserve"> sus elecciones. Se realiza un </w:t>
      </w:r>
      <w:r w:rsidR="003927A1">
        <w:rPr>
          <w:rFonts w:ascii="Times New Roman" w:eastAsia="Times New Roman" w:hAnsi="Times New Roman" w:cs="Times New Roman"/>
          <w:color w:val="111111"/>
          <w:highlight w:val="white"/>
        </w:rPr>
        <w:t>recuento histórico de sus orígenes y modificaciones en sus funciones, se analiza el</w:t>
      </w:r>
      <w:r w:rsidR="005E2365">
        <w:rPr>
          <w:rFonts w:ascii="Times New Roman" w:eastAsia="Times New Roman" w:hAnsi="Times New Roman" w:cs="Times New Roman"/>
          <w:color w:val="111111"/>
          <w:highlight w:val="white"/>
        </w:rPr>
        <w:t xml:space="preserve"> periodo 2014-20</w:t>
      </w:r>
      <w:r w:rsidR="003927A1">
        <w:rPr>
          <w:rFonts w:ascii="Times New Roman" w:eastAsia="Times New Roman" w:hAnsi="Times New Roman" w:cs="Times New Roman"/>
          <w:color w:val="111111"/>
          <w:highlight w:val="white"/>
        </w:rPr>
        <w:t>19</w:t>
      </w:r>
      <w:r w:rsidR="005E2365">
        <w:rPr>
          <w:rFonts w:ascii="Times New Roman" w:eastAsia="Times New Roman" w:hAnsi="Times New Roman" w:cs="Times New Roman"/>
          <w:color w:val="111111"/>
          <w:highlight w:val="white"/>
        </w:rPr>
        <w:t xml:space="preserve"> buscando</w:t>
      </w:r>
      <w:r w:rsidRPr="00814527">
        <w:rPr>
          <w:rFonts w:ascii="Times New Roman" w:eastAsia="Times New Roman" w:hAnsi="Times New Roman" w:cs="Times New Roman"/>
          <w:color w:val="111111"/>
          <w:highlight w:val="white"/>
        </w:rPr>
        <w:t xml:space="preserve"> </w:t>
      </w:r>
      <w:r w:rsidR="005E2365">
        <w:rPr>
          <w:rFonts w:ascii="Times New Roman" w:eastAsia="Times New Roman" w:hAnsi="Times New Roman" w:cs="Times New Roman"/>
          <w:color w:val="111111"/>
          <w:highlight w:val="white"/>
        </w:rPr>
        <w:t>las</w:t>
      </w:r>
      <w:r w:rsidRPr="00814527">
        <w:rPr>
          <w:rFonts w:ascii="Times New Roman" w:eastAsia="Times New Roman" w:hAnsi="Times New Roman" w:cs="Times New Roman"/>
          <w:color w:val="111111"/>
          <w:highlight w:val="white"/>
        </w:rPr>
        <w:t xml:space="preserve"> causas</w:t>
      </w:r>
      <w:r w:rsidR="005E2365">
        <w:rPr>
          <w:rFonts w:ascii="Times New Roman" w:eastAsia="Times New Roman" w:hAnsi="Times New Roman" w:cs="Times New Roman"/>
          <w:color w:val="111111"/>
          <w:highlight w:val="white"/>
        </w:rPr>
        <w:t xml:space="preserve"> de sus conflictos,</w:t>
      </w:r>
      <w:r w:rsidRPr="00814527">
        <w:rPr>
          <w:rFonts w:ascii="Times New Roman" w:eastAsia="Times New Roman" w:hAnsi="Times New Roman" w:cs="Times New Roman"/>
          <w:color w:val="111111"/>
          <w:highlight w:val="white"/>
        </w:rPr>
        <w:t xml:space="preserve"> desde una perspectiva documental de las reformas de cada legislación, </w:t>
      </w:r>
      <w:r w:rsidR="005047FF">
        <w:rPr>
          <w:rFonts w:ascii="Times New Roman" w:eastAsia="Times New Roman" w:hAnsi="Times New Roman" w:cs="Times New Roman"/>
          <w:color w:val="111111"/>
          <w:highlight w:val="white"/>
        </w:rPr>
        <w:t>explicando el</w:t>
      </w:r>
      <w:r w:rsidR="00C4523A" w:rsidRPr="00814527">
        <w:rPr>
          <w:rFonts w:ascii="Times New Roman" w:eastAsia="Times New Roman" w:hAnsi="Times New Roman" w:cs="Times New Roman"/>
          <w:color w:val="111111"/>
          <w:highlight w:val="white"/>
        </w:rPr>
        <w:t xml:space="preserve"> desarrollo</w:t>
      </w:r>
      <w:r w:rsidRPr="00814527">
        <w:rPr>
          <w:rFonts w:ascii="Times New Roman" w:eastAsia="Times New Roman" w:hAnsi="Times New Roman" w:cs="Times New Roman"/>
          <w:color w:val="111111"/>
          <w:highlight w:val="white"/>
        </w:rPr>
        <w:t xml:space="preserve"> de sus elecciones según su contexto</w:t>
      </w:r>
      <w:r w:rsidR="003927A1" w:rsidRPr="00814527">
        <w:rPr>
          <w:rFonts w:ascii="Times New Roman" w:eastAsia="Times New Roman" w:hAnsi="Times New Roman" w:cs="Times New Roman"/>
          <w:color w:val="111111"/>
          <w:highlight w:val="white"/>
        </w:rPr>
        <w:t>, así como de los conflictos que se derivan</w:t>
      </w:r>
      <w:r w:rsidR="003927A1">
        <w:rPr>
          <w:rFonts w:ascii="Times New Roman" w:eastAsia="Times New Roman" w:hAnsi="Times New Roman" w:cs="Times New Roman"/>
          <w:color w:val="111111"/>
          <w:highlight w:val="white"/>
        </w:rPr>
        <w:t xml:space="preserve"> </w:t>
      </w:r>
      <w:r w:rsidRPr="00814527">
        <w:rPr>
          <w:rFonts w:ascii="Times New Roman" w:eastAsia="Times New Roman" w:hAnsi="Times New Roman" w:cs="Times New Roman"/>
          <w:color w:val="111111"/>
          <w:highlight w:val="white"/>
        </w:rPr>
        <w:t xml:space="preserve">y sus resultados. Se concluye que existe una falta de experiencia por parte de sus </w:t>
      </w:r>
      <w:r w:rsidR="00C4523A" w:rsidRPr="00814527">
        <w:rPr>
          <w:rFonts w:ascii="Times New Roman" w:eastAsia="Times New Roman" w:hAnsi="Times New Roman" w:cs="Times New Roman"/>
          <w:color w:val="111111"/>
          <w:highlight w:val="white"/>
        </w:rPr>
        <w:t>organizadores y</w:t>
      </w:r>
      <w:r w:rsidRPr="00814527">
        <w:rPr>
          <w:rFonts w:ascii="Times New Roman" w:eastAsia="Times New Roman" w:hAnsi="Times New Roman" w:cs="Times New Roman"/>
          <w:color w:val="111111"/>
          <w:highlight w:val="white"/>
        </w:rPr>
        <w:t xml:space="preserve"> de un </w:t>
      </w:r>
      <w:r w:rsidR="005E2365">
        <w:rPr>
          <w:rFonts w:ascii="Times New Roman" w:eastAsia="Times New Roman" w:hAnsi="Times New Roman" w:cs="Times New Roman"/>
          <w:color w:val="111111"/>
          <w:highlight w:val="white"/>
        </w:rPr>
        <w:t>instrumento legal</w:t>
      </w:r>
      <w:r w:rsidRPr="00814527">
        <w:rPr>
          <w:rFonts w:ascii="Times New Roman" w:eastAsia="Times New Roman" w:hAnsi="Times New Roman" w:cs="Times New Roman"/>
          <w:color w:val="111111"/>
          <w:highlight w:val="white"/>
        </w:rPr>
        <w:t xml:space="preserve"> que permita realizar sus elecciones de una manera más eficiente.</w:t>
      </w:r>
    </w:p>
    <w:p w14:paraId="41C9F65D" w14:textId="3DD84B9A" w:rsidR="002274F0" w:rsidRPr="00814527" w:rsidRDefault="0037420E" w:rsidP="00814527">
      <w:pPr>
        <w:spacing w:line="360" w:lineRule="auto"/>
        <w:jc w:val="both"/>
        <w:rPr>
          <w:rFonts w:ascii="Times New Roman" w:eastAsia="Times New Roman" w:hAnsi="Times New Roman" w:cs="Times New Roman"/>
          <w:color w:val="111111"/>
          <w:highlight w:val="white"/>
        </w:rPr>
      </w:pPr>
      <w:proofErr w:type="spellStart"/>
      <w:r w:rsidRPr="00814527">
        <w:rPr>
          <w:rFonts w:ascii="Times New Roman" w:eastAsia="Times New Roman" w:hAnsi="Times New Roman" w:cs="Times New Roman"/>
          <w:b/>
          <w:color w:val="111111"/>
          <w:highlight w:val="white"/>
        </w:rPr>
        <w:t>Abstract</w:t>
      </w:r>
      <w:proofErr w:type="spellEnd"/>
      <w:r w:rsidRPr="00814527">
        <w:rPr>
          <w:rFonts w:ascii="Times New Roman" w:eastAsia="Times New Roman" w:hAnsi="Times New Roman" w:cs="Times New Roman"/>
          <w:b/>
          <w:color w:val="111111"/>
          <w:highlight w:val="white"/>
        </w:rPr>
        <w:t>:</w:t>
      </w:r>
      <w:r w:rsidRPr="00814527">
        <w:rPr>
          <w:rFonts w:ascii="Times New Roman" w:hAnsi="Times New Roman" w:cs="Times New Roman"/>
        </w:rPr>
        <w:t xml:space="preserve"> </w:t>
      </w:r>
      <w:proofErr w:type="spellStart"/>
      <w:r w:rsidR="0092523C" w:rsidRPr="0092523C">
        <w:rPr>
          <w:rFonts w:ascii="Times New Roman" w:hAnsi="Times New Roman" w:cs="Times New Roman"/>
        </w:rPr>
        <w:t>This</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article</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analyzes</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the</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auxiliary</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boards</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that</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were</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created</w:t>
      </w:r>
      <w:proofErr w:type="spellEnd"/>
      <w:r w:rsidR="0092523C" w:rsidRPr="0092523C">
        <w:rPr>
          <w:rFonts w:ascii="Times New Roman" w:hAnsi="Times New Roman" w:cs="Times New Roman"/>
        </w:rPr>
        <w:t xml:space="preserve"> in 1861 and </w:t>
      </w:r>
      <w:proofErr w:type="spellStart"/>
      <w:r w:rsidR="0092523C" w:rsidRPr="0092523C">
        <w:rPr>
          <w:rFonts w:ascii="Times New Roman" w:hAnsi="Times New Roman" w:cs="Times New Roman"/>
        </w:rPr>
        <w:t>that</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over</w:t>
      </w:r>
      <w:proofErr w:type="spellEnd"/>
      <w:r w:rsidR="0092523C" w:rsidRPr="0092523C">
        <w:rPr>
          <w:rFonts w:ascii="Times New Roman" w:hAnsi="Times New Roman" w:cs="Times New Roman"/>
        </w:rPr>
        <w:t xml:space="preserve"> time </w:t>
      </w:r>
      <w:proofErr w:type="spellStart"/>
      <w:r w:rsidR="0092523C" w:rsidRPr="0092523C">
        <w:rPr>
          <w:rFonts w:ascii="Times New Roman" w:hAnsi="Times New Roman" w:cs="Times New Roman"/>
        </w:rPr>
        <w:t>have</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lost</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their</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relevance</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through</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various</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reforms</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throughout</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the</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legislatures</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currently</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they</w:t>
      </w:r>
      <w:proofErr w:type="spellEnd"/>
      <w:r w:rsidR="0092523C" w:rsidRPr="0092523C">
        <w:rPr>
          <w:rFonts w:ascii="Times New Roman" w:hAnsi="Times New Roman" w:cs="Times New Roman"/>
        </w:rPr>
        <w:t xml:space="preserve"> are </w:t>
      </w:r>
      <w:proofErr w:type="spellStart"/>
      <w:r w:rsidR="0092523C" w:rsidRPr="0092523C">
        <w:rPr>
          <w:rFonts w:ascii="Times New Roman" w:hAnsi="Times New Roman" w:cs="Times New Roman"/>
        </w:rPr>
        <w:t>decentralized</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bodies</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of</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the</w:t>
      </w:r>
      <w:proofErr w:type="spellEnd"/>
      <w:r w:rsidR="0092523C" w:rsidRPr="0092523C">
        <w:rPr>
          <w:rFonts w:ascii="Times New Roman" w:hAnsi="Times New Roman" w:cs="Times New Roman"/>
        </w:rPr>
        <w:t xml:space="preserve"> municipal </w:t>
      </w:r>
      <w:proofErr w:type="spellStart"/>
      <w:r w:rsidR="0092523C" w:rsidRPr="0092523C">
        <w:rPr>
          <w:rFonts w:ascii="Times New Roman" w:hAnsi="Times New Roman" w:cs="Times New Roman"/>
        </w:rPr>
        <w:t>public</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administration</w:t>
      </w:r>
      <w:proofErr w:type="spellEnd"/>
      <w:r w:rsidR="0092523C" w:rsidRPr="0092523C">
        <w:rPr>
          <w:rFonts w:ascii="Times New Roman" w:hAnsi="Times New Roman" w:cs="Times New Roman"/>
        </w:rPr>
        <w:t xml:space="preserve"> in </w:t>
      </w:r>
      <w:proofErr w:type="spellStart"/>
      <w:r w:rsidR="0092523C" w:rsidRPr="0092523C">
        <w:rPr>
          <w:rFonts w:ascii="Times New Roman" w:hAnsi="Times New Roman" w:cs="Times New Roman"/>
        </w:rPr>
        <w:t>charge</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of</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helping</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to</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the</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functions</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delegated</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to</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them</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by</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the</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city</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council</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For</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their</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renewal</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they</w:t>
      </w:r>
      <w:proofErr w:type="spellEnd"/>
      <w:r w:rsidR="0092523C" w:rsidRPr="0092523C">
        <w:rPr>
          <w:rFonts w:ascii="Times New Roman" w:hAnsi="Times New Roman" w:cs="Times New Roman"/>
        </w:rPr>
        <w:t xml:space="preserve"> are </w:t>
      </w:r>
      <w:proofErr w:type="spellStart"/>
      <w:r w:rsidR="0092523C" w:rsidRPr="0092523C">
        <w:rPr>
          <w:rFonts w:ascii="Times New Roman" w:hAnsi="Times New Roman" w:cs="Times New Roman"/>
        </w:rPr>
        <w:t>submitted</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to</w:t>
      </w:r>
      <w:proofErr w:type="spellEnd"/>
      <w:r w:rsidR="0092523C" w:rsidRPr="0092523C">
        <w:rPr>
          <w:rFonts w:ascii="Times New Roman" w:hAnsi="Times New Roman" w:cs="Times New Roman"/>
        </w:rPr>
        <w:t xml:space="preserve"> a </w:t>
      </w:r>
      <w:proofErr w:type="spellStart"/>
      <w:r w:rsidR="0092523C" w:rsidRPr="0092523C">
        <w:rPr>
          <w:rFonts w:ascii="Times New Roman" w:hAnsi="Times New Roman" w:cs="Times New Roman"/>
        </w:rPr>
        <w:t>direct</w:t>
      </w:r>
      <w:proofErr w:type="spellEnd"/>
      <w:r w:rsidR="0092523C" w:rsidRPr="0092523C">
        <w:rPr>
          <w:rFonts w:ascii="Times New Roman" w:hAnsi="Times New Roman" w:cs="Times New Roman"/>
        </w:rPr>
        <w:t xml:space="preserve"> popular vote </w:t>
      </w:r>
      <w:proofErr w:type="spellStart"/>
      <w:r w:rsidR="0092523C" w:rsidRPr="0092523C">
        <w:rPr>
          <w:rFonts w:ascii="Times New Roman" w:hAnsi="Times New Roman" w:cs="Times New Roman"/>
        </w:rPr>
        <w:t>called</w:t>
      </w:r>
      <w:proofErr w:type="spellEnd"/>
      <w:r w:rsidR="0092523C" w:rsidRPr="0092523C">
        <w:rPr>
          <w:rFonts w:ascii="Times New Roman" w:hAnsi="Times New Roman" w:cs="Times New Roman"/>
        </w:rPr>
        <w:t xml:space="preserve"> a "plebiscite", </w:t>
      </w:r>
      <w:proofErr w:type="spellStart"/>
      <w:r w:rsidR="0092523C" w:rsidRPr="0092523C">
        <w:rPr>
          <w:rFonts w:ascii="Times New Roman" w:hAnsi="Times New Roman" w:cs="Times New Roman"/>
        </w:rPr>
        <w:t>which</w:t>
      </w:r>
      <w:proofErr w:type="spellEnd"/>
      <w:r w:rsidR="0092523C" w:rsidRPr="0092523C">
        <w:rPr>
          <w:rFonts w:ascii="Times New Roman" w:hAnsi="Times New Roman" w:cs="Times New Roman"/>
        </w:rPr>
        <w:t xml:space="preserve"> has </w:t>
      </w:r>
      <w:proofErr w:type="spellStart"/>
      <w:r w:rsidR="0092523C" w:rsidRPr="0092523C">
        <w:rPr>
          <w:rFonts w:ascii="Times New Roman" w:hAnsi="Times New Roman" w:cs="Times New Roman"/>
        </w:rPr>
        <w:t>always</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developed</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between</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conflicts</w:t>
      </w:r>
      <w:proofErr w:type="spellEnd"/>
      <w:r w:rsidR="0092523C" w:rsidRPr="0092523C">
        <w:rPr>
          <w:rFonts w:ascii="Times New Roman" w:hAnsi="Times New Roman" w:cs="Times New Roman"/>
        </w:rPr>
        <w:t xml:space="preserve"> and </w:t>
      </w:r>
      <w:proofErr w:type="spellStart"/>
      <w:r w:rsidR="0092523C" w:rsidRPr="0092523C">
        <w:rPr>
          <w:rFonts w:ascii="Times New Roman" w:hAnsi="Times New Roman" w:cs="Times New Roman"/>
        </w:rPr>
        <w:t>nullities</w:t>
      </w:r>
      <w:proofErr w:type="spellEnd"/>
      <w:r w:rsidR="0092523C" w:rsidRPr="0092523C">
        <w:rPr>
          <w:rFonts w:ascii="Times New Roman" w:hAnsi="Times New Roman" w:cs="Times New Roman"/>
        </w:rPr>
        <w:t xml:space="preserve"> in </w:t>
      </w:r>
      <w:proofErr w:type="spellStart"/>
      <w:r w:rsidR="0092523C" w:rsidRPr="0092523C">
        <w:rPr>
          <w:rFonts w:ascii="Times New Roman" w:hAnsi="Times New Roman" w:cs="Times New Roman"/>
        </w:rPr>
        <w:t>their</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elections</w:t>
      </w:r>
      <w:proofErr w:type="spellEnd"/>
      <w:r w:rsidR="0092523C" w:rsidRPr="0092523C">
        <w:rPr>
          <w:rFonts w:ascii="Times New Roman" w:hAnsi="Times New Roman" w:cs="Times New Roman"/>
        </w:rPr>
        <w:t xml:space="preserve">. A </w:t>
      </w:r>
      <w:proofErr w:type="spellStart"/>
      <w:r w:rsidR="0092523C" w:rsidRPr="0092523C">
        <w:rPr>
          <w:rFonts w:ascii="Times New Roman" w:hAnsi="Times New Roman" w:cs="Times New Roman"/>
        </w:rPr>
        <w:t>historical</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account</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of</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their</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origins</w:t>
      </w:r>
      <w:proofErr w:type="spellEnd"/>
      <w:r w:rsidR="0092523C" w:rsidRPr="0092523C">
        <w:rPr>
          <w:rFonts w:ascii="Times New Roman" w:hAnsi="Times New Roman" w:cs="Times New Roman"/>
        </w:rPr>
        <w:t xml:space="preserve"> and </w:t>
      </w:r>
      <w:proofErr w:type="spellStart"/>
      <w:r w:rsidR="0092523C" w:rsidRPr="0092523C">
        <w:rPr>
          <w:rFonts w:ascii="Times New Roman" w:hAnsi="Times New Roman" w:cs="Times New Roman"/>
        </w:rPr>
        <w:t>changes</w:t>
      </w:r>
      <w:proofErr w:type="spellEnd"/>
      <w:r w:rsidR="0092523C" w:rsidRPr="0092523C">
        <w:rPr>
          <w:rFonts w:ascii="Times New Roman" w:hAnsi="Times New Roman" w:cs="Times New Roman"/>
        </w:rPr>
        <w:t xml:space="preserve"> in </w:t>
      </w:r>
      <w:proofErr w:type="spellStart"/>
      <w:r w:rsidR="0092523C" w:rsidRPr="0092523C">
        <w:rPr>
          <w:rFonts w:ascii="Times New Roman" w:hAnsi="Times New Roman" w:cs="Times New Roman"/>
        </w:rPr>
        <w:t>their</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functions</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is</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made</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the</w:t>
      </w:r>
      <w:proofErr w:type="spellEnd"/>
      <w:r w:rsidR="0092523C" w:rsidRPr="0092523C">
        <w:rPr>
          <w:rFonts w:ascii="Times New Roman" w:hAnsi="Times New Roman" w:cs="Times New Roman"/>
        </w:rPr>
        <w:t xml:space="preserve"> 2014-2019 </w:t>
      </w:r>
      <w:proofErr w:type="spellStart"/>
      <w:r w:rsidR="0092523C" w:rsidRPr="0092523C">
        <w:rPr>
          <w:rFonts w:ascii="Times New Roman" w:hAnsi="Times New Roman" w:cs="Times New Roman"/>
        </w:rPr>
        <w:t>period</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is</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analyzed</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looking</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for</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the</w:t>
      </w:r>
      <w:proofErr w:type="spellEnd"/>
      <w:r w:rsidR="0092523C" w:rsidRPr="0092523C">
        <w:rPr>
          <w:rFonts w:ascii="Times New Roman" w:hAnsi="Times New Roman" w:cs="Times New Roman"/>
        </w:rPr>
        <w:t xml:space="preserve"> causes </w:t>
      </w:r>
      <w:proofErr w:type="spellStart"/>
      <w:r w:rsidR="0092523C" w:rsidRPr="0092523C">
        <w:rPr>
          <w:rFonts w:ascii="Times New Roman" w:hAnsi="Times New Roman" w:cs="Times New Roman"/>
        </w:rPr>
        <w:t>of</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their</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conflicts</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from</w:t>
      </w:r>
      <w:proofErr w:type="spellEnd"/>
      <w:r w:rsidR="0092523C" w:rsidRPr="0092523C">
        <w:rPr>
          <w:rFonts w:ascii="Times New Roman" w:hAnsi="Times New Roman" w:cs="Times New Roman"/>
        </w:rPr>
        <w:t xml:space="preserve"> a </w:t>
      </w:r>
      <w:proofErr w:type="spellStart"/>
      <w:r w:rsidR="0092523C" w:rsidRPr="0092523C">
        <w:rPr>
          <w:rFonts w:ascii="Times New Roman" w:hAnsi="Times New Roman" w:cs="Times New Roman"/>
        </w:rPr>
        <w:t>documentary</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perspective</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of</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the</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reforms</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of</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each</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legislation</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explaining</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the</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development</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of</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their</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elections</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according</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to</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their</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context</w:t>
      </w:r>
      <w:proofErr w:type="spellEnd"/>
      <w:r w:rsidR="0092523C" w:rsidRPr="0092523C">
        <w:rPr>
          <w:rFonts w:ascii="Times New Roman" w:hAnsi="Times New Roman" w:cs="Times New Roman"/>
        </w:rPr>
        <w:t xml:space="preserve">, as </w:t>
      </w:r>
      <w:proofErr w:type="spellStart"/>
      <w:r w:rsidR="0092523C" w:rsidRPr="0092523C">
        <w:rPr>
          <w:rFonts w:ascii="Times New Roman" w:hAnsi="Times New Roman" w:cs="Times New Roman"/>
        </w:rPr>
        <w:t>well</w:t>
      </w:r>
      <w:proofErr w:type="spellEnd"/>
      <w:r w:rsidR="0092523C" w:rsidRPr="0092523C">
        <w:rPr>
          <w:rFonts w:ascii="Times New Roman" w:hAnsi="Times New Roman" w:cs="Times New Roman"/>
        </w:rPr>
        <w:t xml:space="preserve"> as </w:t>
      </w:r>
      <w:proofErr w:type="spellStart"/>
      <w:r w:rsidR="0092523C" w:rsidRPr="0092523C">
        <w:rPr>
          <w:rFonts w:ascii="Times New Roman" w:hAnsi="Times New Roman" w:cs="Times New Roman"/>
        </w:rPr>
        <w:t>the</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conflicts</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that</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arise</w:t>
      </w:r>
      <w:proofErr w:type="spellEnd"/>
      <w:r w:rsidR="0092523C" w:rsidRPr="0092523C">
        <w:rPr>
          <w:rFonts w:ascii="Times New Roman" w:hAnsi="Times New Roman" w:cs="Times New Roman"/>
        </w:rPr>
        <w:t xml:space="preserve"> and </w:t>
      </w:r>
      <w:proofErr w:type="spellStart"/>
      <w:r w:rsidR="0092523C" w:rsidRPr="0092523C">
        <w:rPr>
          <w:rFonts w:ascii="Times New Roman" w:hAnsi="Times New Roman" w:cs="Times New Roman"/>
        </w:rPr>
        <w:t>their</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results</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It</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is</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concluded</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that</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there</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is</w:t>
      </w:r>
      <w:proofErr w:type="spellEnd"/>
      <w:r w:rsidR="0092523C" w:rsidRPr="0092523C">
        <w:rPr>
          <w:rFonts w:ascii="Times New Roman" w:hAnsi="Times New Roman" w:cs="Times New Roman"/>
        </w:rPr>
        <w:t xml:space="preserve"> a </w:t>
      </w:r>
      <w:proofErr w:type="spellStart"/>
      <w:r w:rsidR="0092523C" w:rsidRPr="0092523C">
        <w:rPr>
          <w:rFonts w:ascii="Times New Roman" w:hAnsi="Times New Roman" w:cs="Times New Roman"/>
        </w:rPr>
        <w:t>lack</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of</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experience</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on</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the</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part</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of</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its</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organizers</w:t>
      </w:r>
      <w:proofErr w:type="spellEnd"/>
      <w:r w:rsidR="0092523C" w:rsidRPr="0092523C">
        <w:rPr>
          <w:rFonts w:ascii="Times New Roman" w:hAnsi="Times New Roman" w:cs="Times New Roman"/>
        </w:rPr>
        <w:t xml:space="preserve"> and </w:t>
      </w:r>
      <w:proofErr w:type="spellStart"/>
      <w:r w:rsidR="0092523C" w:rsidRPr="0092523C">
        <w:rPr>
          <w:rFonts w:ascii="Times New Roman" w:hAnsi="Times New Roman" w:cs="Times New Roman"/>
        </w:rPr>
        <w:t>of</w:t>
      </w:r>
      <w:proofErr w:type="spellEnd"/>
      <w:r w:rsidR="0092523C" w:rsidRPr="0092523C">
        <w:rPr>
          <w:rFonts w:ascii="Times New Roman" w:hAnsi="Times New Roman" w:cs="Times New Roman"/>
        </w:rPr>
        <w:t xml:space="preserve"> a legal </w:t>
      </w:r>
      <w:proofErr w:type="spellStart"/>
      <w:r w:rsidR="0092523C" w:rsidRPr="0092523C">
        <w:rPr>
          <w:rFonts w:ascii="Times New Roman" w:hAnsi="Times New Roman" w:cs="Times New Roman"/>
        </w:rPr>
        <w:t>instrument</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that</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allows</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them</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to</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carry</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out</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their</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elections</w:t>
      </w:r>
      <w:proofErr w:type="spellEnd"/>
      <w:r w:rsidR="0092523C" w:rsidRPr="0092523C">
        <w:rPr>
          <w:rFonts w:ascii="Times New Roman" w:hAnsi="Times New Roman" w:cs="Times New Roman"/>
        </w:rPr>
        <w:t xml:space="preserve"> in a more </w:t>
      </w:r>
      <w:proofErr w:type="spellStart"/>
      <w:r w:rsidR="0092523C" w:rsidRPr="0092523C">
        <w:rPr>
          <w:rFonts w:ascii="Times New Roman" w:hAnsi="Times New Roman" w:cs="Times New Roman"/>
        </w:rPr>
        <w:t>efficient</w:t>
      </w:r>
      <w:proofErr w:type="spellEnd"/>
      <w:r w:rsidR="0092523C" w:rsidRPr="0092523C">
        <w:rPr>
          <w:rFonts w:ascii="Times New Roman" w:hAnsi="Times New Roman" w:cs="Times New Roman"/>
        </w:rPr>
        <w:t xml:space="preserve"> </w:t>
      </w:r>
      <w:proofErr w:type="spellStart"/>
      <w:r w:rsidR="0092523C" w:rsidRPr="0092523C">
        <w:rPr>
          <w:rFonts w:ascii="Times New Roman" w:hAnsi="Times New Roman" w:cs="Times New Roman"/>
        </w:rPr>
        <w:t>way</w:t>
      </w:r>
      <w:proofErr w:type="spellEnd"/>
      <w:r w:rsidR="0092523C">
        <w:rPr>
          <w:rFonts w:ascii="Times New Roman" w:hAnsi="Times New Roman" w:cs="Times New Roman"/>
        </w:rPr>
        <w:t>.</w:t>
      </w:r>
    </w:p>
    <w:p w14:paraId="5E24804D" w14:textId="3724B355" w:rsidR="002274F0" w:rsidRPr="00814527" w:rsidRDefault="0037420E" w:rsidP="00814527">
      <w:pPr>
        <w:spacing w:line="360" w:lineRule="auto"/>
        <w:rPr>
          <w:rFonts w:ascii="Times New Roman" w:eastAsia="Times New Roman" w:hAnsi="Times New Roman" w:cs="Times New Roman"/>
          <w:color w:val="111111"/>
          <w:highlight w:val="white"/>
        </w:rPr>
      </w:pPr>
      <w:r w:rsidRPr="00814527">
        <w:rPr>
          <w:rFonts w:ascii="Times New Roman" w:eastAsia="Times New Roman" w:hAnsi="Times New Roman" w:cs="Times New Roman"/>
          <w:b/>
          <w:color w:val="111111"/>
          <w:highlight w:val="white"/>
        </w:rPr>
        <w:t>Palabras Clave:</w:t>
      </w:r>
      <w:r w:rsidRPr="00814527">
        <w:rPr>
          <w:rFonts w:ascii="Times New Roman" w:eastAsia="Times New Roman" w:hAnsi="Times New Roman" w:cs="Times New Roman"/>
          <w:color w:val="111111"/>
          <w:highlight w:val="white"/>
        </w:rPr>
        <w:t xml:space="preserve"> Elecciones, auxiliares, reformas, conflictos, juicios.</w:t>
      </w:r>
    </w:p>
    <w:p w14:paraId="0AD88F95" w14:textId="003634B3" w:rsidR="00814527" w:rsidRPr="0015668A" w:rsidRDefault="0037420E" w:rsidP="0015668A">
      <w:pPr>
        <w:spacing w:line="360" w:lineRule="auto"/>
        <w:rPr>
          <w:rFonts w:ascii="Times New Roman" w:eastAsia="Times New Roman" w:hAnsi="Times New Roman" w:cs="Times New Roman"/>
          <w:color w:val="000000"/>
        </w:rPr>
      </w:pPr>
      <w:proofErr w:type="spellStart"/>
      <w:r w:rsidRPr="00814527">
        <w:rPr>
          <w:rFonts w:ascii="Times New Roman" w:eastAsia="Times New Roman" w:hAnsi="Times New Roman" w:cs="Times New Roman"/>
          <w:b/>
          <w:color w:val="111111"/>
          <w:highlight w:val="white"/>
        </w:rPr>
        <w:t>Keywords</w:t>
      </w:r>
      <w:proofErr w:type="spellEnd"/>
      <w:r w:rsidRPr="00814527">
        <w:rPr>
          <w:rFonts w:ascii="Times New Roman" w:eastAsia="Times New Roman" w:hAnsi="Times New Roman" w:cs="Times New Roman"/>
          <w:b/>
          <w:color w:val="111111"/>
          <w:highlight w:val="white"/>
        </w:rPr>
        <w:t>:</w:t>
      </w:r>
      <w:r w:rsidRPr="00814527">
        <w:rPr>
          <w:rFonts w:ascii="Times New Roman" w:eastAsia="Times New Roman" w:hAnsi="Times New Roman" w:cs="Times New Roman"/>
          <w:color w:val="111111"/>
          <w:highlight w:val="white"/>
        </w:rPr>
        <w:t xml:space="preserve"> </w:t>
      </w:r>
      <w:proofErr w:type="spellStart"/>
      <w:r w:rsidRPr="00814527">
        <w:rPr>
          <w:rFonts w:ascii="Times New Roman" w:eastAsia="Times New Roman" w:hAnsi="Times New Roman" w:cs="Times New Roman"/>
          <w:color w:val="111111"/>
          <w:highlight w:val="white"/>
        </w:rPr>
        <w:t>Elections</w:t>
      </w:r>
      <w:proofErr w:type="spellEnd"/>
      <w:r w:rsidRPr="00814527">
        <w:rPr>
          <w:rFonts w:ascii="Times New Roman" w:eastAsia="Times New Roman" w:hAnsi="Times New Roman" w:cs="Times New Roman"/>
          <w:color w:val="111111"/>
          <w:highlight w:val="white"/>
        </w:rPr>
        <w:t xml:space="preserve">, </w:t>
      </w:r>
      <w:proofErr w:type="spellStart"/>
      <w:r w:rsidRPr="00814527">
        <w:rPr>
          <w:rFonts w:ascii="Times New Roman" w:eastAsia="Times New Roman" w:hAnsi="Times New Roman" w:cs="Times New Roman"/>
          <w:color w:val="000000"/>
        </w:rPr>
        <w:t>auxiliary</w:t>
      </w:r>
      <w:proofErr w:type="spellEnd"/>
      <w:r w:rsidRPr="00814527">
        <w:rPr>
          <w:rFonts w:ascii="Times New Roman" w:eastAsia="Times New Roman" w:hAnsi="Times New Roman" w:cs="Times New Roman"/>
          <w:color w:val="000000"/>
        </w:rPr>
        <w:t xml:space="preserve"> </w:t>
      </w:r>
      <w:proofErr w:type="spellStart"/>
      <w:r w:rsidRPr="00814527">
        <w:rPr>
          <w:rFonts w:ascii="Times New Roman" w:eastAsia="Times New Roman" w:hAnsi="Times New Roman" w:cs="Times New Roman"/>
          <w:color w:val="000000"/>
        </w:rPr>
        <w:t>boards</w:t>
      </w:r>
      <w:proofErr w:type="spellEnd"/>
      <w:r w:rsidRPr="00814527">
        <w:rPr>
          <w:rFonts w:ascii="Times New Roman" w:eastAsia="Times New Roman" w:hAnsi="Times New Roman" w:cs="Times New Roman"/>
          <w:color w:val="000000"/>
        </w:rPr>
        <w:t xml:space="preserve">, </w:t>
      </w:r>
      <w:proofErr w:type="spellStart"/>
      <w:r w:rsidRPr="00814527">
        <w:rPr>
          <w:rFonts w:ascii="Times New Roman" w:eastAsia="Times New Roman" w:hAnsi="Times New Roman" w:cs="Times New Roman"/>
          <w:color w:val="000000"/>
        </w:rPr>
        <w:t>reforms</w:t>
      </w:r>
      <w:proofErr w:type="spellEnd"/>
      <w:r w:rsidRPr="00814527">
        <w:rPr>
          <w:rFonts w:ascii="Times New Roman" w:eastAsia="Times New Roman" w:hAnsi="Times New Roman" w:cs="Times New Roman"/>
          <w:color w:val="000000"/>
        </w:rPr>
        <w:t xml:space="preserve">, </w:t>
      </w:r>
      <w:proofErr w:type="spellStart"/>
      <w:r w:rsidRPr="00814527">
        <w:rPr>
          <w:rFonts w:ascii="Times New Roman" w:eastAsia="Times New Roman" w:hAnsi="Times New Roman" w:cs="Times New Roman"/>
          <w:color w:val="000000"/>
        </w:rPr>
        <w:t>conflicts</w:t>
      </w:r>
      <w:proofErr w:type="spellEnd"/>
      <w:r w:rsidRPr="00814527">
        <w:rPr>
          <w:rFonts w:ascii="Times New Roman" w:eastAsia="Times New Roman" w:hAnsi="Times New Roman" w:cs="Times New Roman"/>
          <w:color w:val="000000"/>
        </w:rPr>
        <w:t xml:space="preserve">, </w:t>
      </w:r>
      <w:proofErr w:type="spellStart"/>
      <w:r w:rsidRPr="00814527">
        <w:rPr>
          <w:rFonts w:ascii="Times New Roman" w:eastAsia="Times New Roman" w:hAnsi="Times New Roman" w:cs="Times New Roman"/>
          <w:color w:val="000000"/>
        </w:rPr>
        <w:t>judgment</w:t>
      </w:r>
      <w:proofErr w:type="spellEnd"/>
      <w:r w:rsidRPr="00814527">
        <w:rPr>
          <w:rFonts w:ascii="Times New Roman" w:eastAsia="Times New Roman" w:hAnsi="Times New Roman" w:cs="Times New Roman"/>
          <w:color w:val="000000"/>
        </w:rPr>
        <w:t>.</w:t>
      </w:r>
    </w:p>
    <w:p w14:paraId="00FC76F3" w14:textId="550062BB" w:rsidR="002274F0" w:rsidRPr="00814527" w:rsidRDefault="0037420E" w:rsidP="00814527">
      <w:pPr>
        <w:spacing w:line="480" w:lineRule="auto"/>
        <w:rPr>
          <w:rFonts w:ascii="Times New Roman" w:eastAsia="Times New Roman" w:hAnsi="Times New Roman" w:cs="Times New Roman"/>
          <w:b/>
          <w:color w:val="111111"/>
          <w:highlight w:val="white"/>
        </w:rPr>
      </w:pPr>
      <w:r w:rsidRPr="00814527">
        <w:rPr>
          <w:rFonts w:ascii="Times New Roman" w:eastAsia="Times New Roman" w:hAnsi="Times New Roman" w:cs="Times New Roman"/>
          <w:b/>
          <w:color w:val="111111"/>
          <w:highlight w:val="white"/>
        </w:rPr>
        <w:t>Introducción</w:t>
      </w:r>
    </w:p>
    <w:p w14:paraId="776CC664" w14:textId="22DE8B5F" w:rsidR="002274F0" w:rsidRPr="00814527" w:rsidRDefault="0037420E" w:rsidP="00BF768D">
      <w:pPr>
        <w:spacing w:line="480" w:lineRule="auto"/>
        <w:ind w:firstLine="720"/>
        <w:jc w:val="both"/>
        <w:rPr>
          <w:rFonts w:ascii="Times New Roman" w:eastAsia="Times New Roman" w:hAnsi="Times New Roman" w:cs="Times New Roman"/>
          <w:color w:val="000000"/>
        </w:rPr>
      </w:pPr>
      <w:r w:rsidRPr="00814527">
        <w:rPr>
          <w:rFonts w:ascii="Times New Roman" w:eastAsia="Times New Roman" w:hAnsi="Times New Roman" w:cs="Times New Roman"/>
        </w:rPr>
        <w:t>Las juntas auxiliares son instituciones de carácter administrativo que forman parte de los Ayuntamientos y brindan apoyo para dar cumplimiento a las actividades propias del mismo en materia legal, administrativa y reglamentaria. (</w:t>
      </w:r>
      <w:r w:rsidRPr="00814527">
        <w:rPr>
          <w:rFonts w:ascii="Times New Roman" w:eastAsia="Times New Roman" w:hAnsi="Times New Roman" w:cs="Times New Roman"/>
          <w:color w:val="000000"/>
        </w:rPr>
        <w:t>Leal.</w:t>
      </w:r>
      <w:r w:rsidRPr="00814527">
        <w:rPr>
          <w:rFonts w:ascii="Times New Roman" w:eastAsia="Times New Roman" w:hAnsi="Times New Roman" w:cs="Times New Roman"/>
        </w:rPr>
        <w:t xml:space="preserve"> 2011 como se citó en Miquel y Cazar</w:t>
      </w:r>
      <w:r w:rsidR="00814527">
        <w:rPr>
          <w:rFonts w:ascii="Times New Roman" w:eastAsia="Times New Roman" w:hAnsi="Times New Roman" w:cs="Times New Roman"/>
        </w:rPr>
        <w:t>í</w:t>
      </w:r>
      <w:r w:rsidRPr="00814527">
        <w:rPr>
          <w:rFonts w:ascii="Times New Roman" w:eastAsia="Times New Roman" w:hAnsi="Times New Roman" w:cs="Times New Roman"/>
        </w:rPr>
        <w:t>n, 2017)</w:t>
      </w:r>
      <w:r w:rsidRPr="00814527">
        <w:rPr>
          <w:rFonts w:ascii="Times New Roman" w:eastAsia="Times New Roman" w:hAnsi="Times New Roman" w:cs="Times New Roman"/>
          <w:color w:val="000000"/>
        </w:rPr>
        <w:t xml:space="preserve"> </w:t>
      </w:r>
      <w:r w:rsidRPr="00814527">
        <w:rPr>
          <w:rFonts w:ascii="Times New Roman" w:eastAsia="Times New Roman" w:hAnsi="Times New Roman" w:cs="Times New Roman"/>
          <w:color w:val="000000"/>
        </w:rPr>
        <w:lastRenderedPageBreak/>
        <w:t xml:space="preserve">señala </w:t>
      </w:r>
      <w:r w:rsidRPr="00806D49">
        <w:rPr>
          <w:rFonts w:ascii="Times New Roman" w:eastAsia="Times New Roman" w:hAnsi="Times New Roman" w:cs="Times New Roman"/>
          <w:color w:val="000000"/>
        </w:rPr>
        <w:t>que</w:t>
      </w:r>
      <w:r w:rsidRPr="00806D49">
        <w:rPr>
          <w:rFonts w:ascii="Times New Roman" w:eastAsia="Times New Roman" w:hAnsi="Times New Roman" w:cs="Times New Roman"/>
          <w:i/>
          <w:iCs/>
          <w:color w:val="000000"/>
        </w:rPr>
        <w:t xml:space="preserve"> “</w:t>
      </w:r>
      <w:r w:rsidRPr="00806D49">
        <w:rPr>
          <w:rFonts w:ascii="Times New Roman" w:eastAsia="Times New Roman" w:hAnsi="Times New Roman" w:cs="Times New Roman"/>
          <w:i/>
          <w:iCs/>
        </w:rPr>
        <w:t>l</w:t>
      </w:r>
      <w:r w:rsidRPr="00806D49">
        <w:rPr>
          <w:rFonts w:ascii="Times New Roman" w:eastAsia="Times New Roman" w:hAnsi="Times New Roman" w:cs="Times New Roman"/>
          <w:i/>
          <w:iCs/>
          <w:color w:val="000000"/>
        </w:rPr>
        <w:t>a figura de juntas auxiliares está arraigada como forma primaria de gobierno dado que la circunscripción territorial, en lo general, corresponde a asentamientos originales de los pueblos indígenas o a procesos de población claramente identificados, a diferencia del municipio, que desde la colonia fue diseñado co</w:t>
      </w:r>
      <w:r w:rsidRPr="00806D49">
        <w:rPr>
          <w:rFonts w:ascii="Times New Roman" w:eastAsia="Times New Roman" w:hAnsi="Times New Roman" w:cs="Times New Roman"/>
          <w:i/>
          <w:iCs/>
        </w:rPr>
        <w:t>mo</w:t>
      </w:r>
      <w:r w:rsidRPr="00806D49">
        <w:rPr>
          <w:rFonts w:ascii="Times New Roman" w:eastAsia="Times New Roman" w:hAnsi="Times New Roman" w:cs="Times New Roman"/>
          <w:i/>
          <w:iCs/>
          <w:color w:val="000000"/>
        </w:rPr>
        <w:t xml:space="preserve"> perspectiva de </w:t>
      </w:r>
      <w:r w:rsidR="00814527" w:rsidRPr="00806D49">
        <w:rPr>
          <w:rFonts w:ascii="Times New Roman" w:eastAsia="Times New Roman" w:hAnsi="Times New Roman" w:cs="Times New Roman"/>
          <w:i/>
          <w:iCs/>
          <w:color w:val="000000"/>
        </w:rPr>
        <w:t>control”</w:t>
      </w:r>
      <w:r w:rsidRPr="00814527">
        <w:rPr>
          <w:rFonts w:ascii="Times New Roman" w:eastAsia="Times New Roman" w:hAnsi="Times New Roman" w:cs="Times New Roman"/>
          <w:color w:val="000000"/>
        </w:rPr>
        <w:t xml:space="preserve">. Por su </w:t>
      </w:r>
      <w:r w:rsidRPr="00814527">
        <w:rPr>
          <w:rFonts w:ascii="Times New Roman" w:eastAsia="Times New Roman" w:hAnsi="Times New Roman" w:cs="Times New Roman"/>
        </w:rPr>
        <w:t xml:space="preserve">parte </w:t>
      </w:r>
      <w:r w:rsidRPr="00814527">
        <w:rPr>
          <w:rFonts w:ascii="Times New Roman" w:eastAsia="Times New Roman" w:hAnsi="Times New Roman" w:cs="Times New Roman"/>
          <w:color w:val="000000"/>
        </w:rPr>
        <w:t>Barbosa M. (2016. p. 129), refiere que “</w:t>
      </w:r>
      <w:r w:rsidRPr="00806D49">
        <w:rPr>
          <w:rFonts w:ascii="Times New Roman" w:eastAsia="Times New Roman" w:hAnsi="Times New Roman" w:cs="Times New Roman"/>
          <w:i/>
          <w:iCs/>
          <w:color w:val="000000"/>
        </w:rPr>
        <w:t>los integrantes del gobierno dentro de la organización social comunitaria desempeñan diferentes cargos por los que circulan todos los ciudadanos desde los más modestos hasta los más importantes que revisten a sus autoridades de legitimación, pertenencia y respeto, los cuales producen cohesión y fortalecimiento del tejido social, por medio de la estratificación y el acceso a la participación de la población entera que permite la circulación de bienes y servicios mediante los cuales se beneficia a unos y prestigia a algunos</w:t>
      </w:r>
      <w:r w:rsidRPr="00814527">
        <w:rPr>
          <w:rFonts w:ascii="Times New Roman" w:eastAsia="Times New Roman" w:hAnsi="Times New Roman" w:cs="Times New Roman"/>
          <w:color w:val="000000"/>
        </w:rPr>
        <w:t>.”</w:t>
      </w:r>
    </w:p>
    <w:p w14:paraId="65BF9261" w14:textId="125C3988" w:rsidR="002274F0" w:rsidRPr="00814527" w:rsidRDefault="0037420E" w:rsidP="00814527">
      <w:pPr>
        <w:spacing w:line="480" w:lineRule="auto"/>
        <w:ind w:firstLine="708"/>
        <w:jc w:val="both"/>
        <w:rPr>
          <w:rFonts w:ascii="Times New Roman" w:eastAsia="Times New Roman" w:hAnsi="Times New Roman" w:cs="Times New Roman"/>
          <w:color w:val="000000"/>
        </w:rPr>
      </w:pPr>
      <w:r w:rsidRPr="00814527">
        <w:rPr>
          <w:rFonts w:ascii="Times New Roman" w:eastAsia="Times New Roman" w:hAnsi="Times New Roman" w:cs="Times New Roman"/>
          <w:color w:val="000000"/>
        </w:rPr>
        <w:t xml:space="preserve">El estado de </w:t>
      </w:r>
      <w:r w:rsidRPr="00814527">
        <w:rPr>
          <w:rFonts w:ascii="Times New Roman" w:eastAsia="Times New Roman" w:hAnsi="Times New Roman" w:cs="Times New Roman"/>
        </w:rPr>
        <w:t>Puebla</w:t>
      </w:r>
      <w:r w:rsidRPr="00814527">
        <w:rPr>
          <w:rFonts w:ascii="Times New Roman" w:eastAsia="Times New Roman" w:hAnsi="Times New Roman" w:cs="Times New Roman"/>
          <w:color w:val="000000"/>
        </w:rPr>
        <w:t xml:space="preserve"> cuenta con 657 juntas auxiliares cuyo antecedente se remonta a la Constitución Política del Estado Libre y Soberano de Puebla de </w:t>
      </w:r>
      <w:r w:rsidRPr="00814527">
        <w:rPr>
          <w:rFonts w:ascii="Times New Roman" w:eastAsia="Times New Roman" w:hAnsi="Times New Roman" w:cs="Times New Roman"/>
        </w:rPr>
        <w:t>1861 que</w:t>
      </w:r>
      <w:r w:rsidRPr="00814527">
        <w:rPr>
          <w:rFonts w:ascii="Times New Roman" w:eastAsia="Times New Roman" w:hAnsi="Times New Roman" w:cs="Times New Roman"/>
          <w:color w:val="000000"/>
        </w:rPr>
        <w:t xml:space="preserve"> establece y reconoce por primera vez a las juntas </w:t>
      </w:r>
      <w:r w:rsidRPr="00814527">
        <w:rPr>
          <w:rFonts w:ascii="Times New Roman" w:eastAsia="Times New Roman" w:hAnsi="Times New Roman" w:cs="Times New Roman"/>
        </w:rPr>
        <w:t>municipales</w:t>
      </w:r>
      <w:r w:rsidRPr="00814527">
        <w:rPr>
          <w:rFonts w:ascii="Times New Roman" w:eastAsia="Times New Roman" w:hAnsi="Times New Roman" w:cs="Times New Roman"/>
          <w:color w:val="000000"/>
        </w:rPr>
        <w:t xml:space="preserve"> en su </w:t>
      </w:r>
      <w:r w:rsidRPr="00814527">
        <w:rPr>
          <w:rFonts w:ascii="Times New Roman" w:eastAsia="Times New Roman" w:hAnsi="Times New Roman" w:cs="Times New Roman"/>
        </w:rPr>
        <w:t>artículo</w:t>
      </w:r>
      <w:r w:rsidRPr="00814527">
        <w:rPr>
          <w:rFonts w:ascii="Times New Roman" w:eastAsia="Times New Roman" w:hAnsi="Times New Roman" w:cs="Times New Roman"/>
          <w:color w:val="000000"/>
        </w:rPr>
        <w:t xml:space="preserve"> 74º, </w:t>
      </w:r>
      <w:r w:rsidRPr="00814527">
        <w:rPr>
          <w:rFonts w:ascii="Times New Roman" w:eastAsia="Times New Roman" w:hAnsi="Times New Roman" w:cs="Times New Roman"/>
        </w:rPr>
        <w:t>más</w:t>
      </w:r>
      <w:r w:rsidRPr="00814527">
        <w:rPr>
          <w:rFonts w:ascii="Times New Roman" w:eastAsia="Times New Roman" w:hAnsi="Times New Roman" w:cs="Times New Roman"/>
          <w:color w:val="000000"/>
        </w:rPr>
        <w:t xml:space="preserve"> a</w:t>
      </w:r>
      <w:r w:rsidRPr="00814527">
        <w:rPr>
          <w:rFonts w:ascii="Times New Roman" w:eastAsia="Times New Roman" w:hAnsi="Times New Roman" w:cs="Times New Roman"/>
        </w:rPr>
        <w:t xml:space="preserve">delante </w:t>
      </w:r>
      <w:r w:rsidRPr="00814527">
        <w:rPr>
          <w:rFonts w:ascii="Times New Roman" w:eastAsia="Times New Roman" w:hAnsi="Times New Roman" w:cs="Times New Roman"/>
          <w:color w:val="000000"/>
        </w:rPr>
        <w:t xml:space="preserve">se ratifica en la Constitución </w:t>
      </w:r>
      <w:r w:rsidRPr="00814527">
        <w:rPr>
          <w:rFonts w:ascii="Times New Roman" w:eastAsia="Times New Roman" w:hAnsi="Times New Roman" w:cs="Times New Roman"/>
        </w:rPr>
        <w:t>de</w:t>
      </w:r>
      <w:r w:rsidRPr="00814527">
        <w:rPr>
          <w:rFonts w:ascii="Times New Roman" w:eastAsia="Times New Roman" w:hAnsi="Times New Roman" w:cs="Times New Roman"/>
          <w:color w:val="000000"/>
        </w:rPr>
        <w:t xml:space="preserve"> 1880 en </w:t>
      </w:r>
      <w:r w:rsidRPr="00814527">
        <w:rPr>
          <w:rFonts w:ascii="Times New Roman" w:eastAsia="Times New Roman" w:hAnsi="Times New Roman" w:cs="Times New Roman"/>
        </w:rPr>
        <w:t>el Art. 33º</w:t>
      </w:r>
      <w:r w:rsidRPr="00814527">
        <w:rPr>
          <w:rFonts w:ascii="Times New Roman" w:eastAsia="Times New Roman" w:hAnsi="Times New Roman" w:cs="Times New Roman"/>
          <w:color w:val="000000"/>
        </w:rPr>
        <w:t xml:space="preserve"> donde denomina por primera vez a los pueblos alejados de la cabecera como juntas auxiliares, a la letra mencionó que:</w:t>
      </w:r>
    </w:p>
    <w:p w14:paraId="477AAC52" w14:textId="7717D545" w:rsidR="002274F0" w:rsidRPr="00814527" w:rsidRDefault="0037420E" w:rsidP="00814527">
      <w:pPr>
        <w:spacing w:line="480" w:lineRule="auto"/>
        <w:ind w:firstLine="708"/>
        <w:jc w:val="both"/>
        <w:rPr>
          <w:rFonts w:ascii="Times New Roman" w:eastAsia="Times New Roman" w:hAnsi="Times New Roman" w:cs="Times New Roman"/>
          <w:i/>
          <w:color w:val="000000"/>
        </w:rPr>
      </w:pPr>
      <w:r w:rsidRPr="00814527">
        <w:rPr>
          <w:rFonts w:ascii="Times New Roman" w:eastAsia="Times New Roman" w:hAnsi="Times New Roman" w:cs="Times New Roman"/>
          <w:i/>
        </w:rPr>
        <w:t>“</w:t>
      </w:r>
      <w:r w:rsidRPr="00814527">
        <w:rPr>
          <w:rFonts w:ascii="Times New Roman" w:eastAsia="Times New Roman" w:hAnsi="Times New Roman" w:cs="Times New Roman"/>
          <w:i/>
          <w:color w:val="000000"/>
        </w:rPr>
        <w:t>En cada cabecera de municipalidad habrá una asamblea que se denominará ayuntamiento y en los demás pueblos que de dicha municipalidad se forme, habrá juntas auxiliares. Una ley determinará el número de los miembros de los ayuntamientos y juntas auxiliares, no pudiendo formarse aquéllos de menos de siete individuos, y éstas menos de tres. La misma ley fijará la manera con que unos y otras deben ejercer sus funciones.</w:t>
      </w:r>
      <w:r w:rsidRPr="00814527">
        <w:rPr>
          <w:rFonts w:ascii="Times New Roman" w:eastAsia="Times New Roman" w:hAnsi="Times New Roman" w:cs="Times New Roman"/>
          <w:i/>
        </w:rPr>
        <w:t>”</w:t>
      </w:r>
    </w:p>
    <w:p w14:paraId="3501C6E4" w14:textId="685DA11D" w:rsidR="002274F0" w:rsidRPr="00814527" w:rsidRDefault="0037420E" w:rsidP="00814527">
      <w:pPr>
        <w:spacing w:line="480" w:lineRule="auto"/>
        <w:ind w:firstLine="708"/>
        <w:jc w:val="both"/>
        <w:rPr>
          <w:rFonts w:ascii="Times New Roman" w:eastAsia="Times New Roman" w:hAnsi="Times New Roman" w:cs="Times New Roman"/>
          <w:color w:val="000000"/>
        </w:rPr>
      </w:pPr>
      <w:r w:rsidRPr="00814527">
        <w:rPr>
          <w:rFonts w:ascii="Times New Roman" w:eastAsia="Times New Roman" w:hAnsi="Times New Roman" w:cs="Times New Roman"/>
        </w:rPr>
        <w:t>Con las modificaciones de varias legislaturas locales, las juntas auxiliares s</w:t>
      </w:r>
      <w:r w:rsidRPr="00814527">
        <w:rPr>
          <w:rFonts w:ascii="Times New Roman" w:eastAsia="Times New Roman" w:hAnsi="Times New Roman" w:cs="Times New Roman"/>
          <w:color w:val="000000"/>
        </w:rPr>
        <w:t>ubsist</w:t>
      </w:r>
      <w:r w:rsidRPr="00814527">
        <w:rPr>
          <w:rFonts w:ascii="Times New Roman" w:eastAsia="Times New Roman" w:hAnsi="Times New Roman" w:cs="Times New Roman"/>
        </w:rPr>
        <w:t>ieron</w:t>
      </w:r>
      <w:r w:rsidRPr="00814527">
        <w:rPr>
          <w:rFonts w:ascii="Times New Roman" w:eastAsia="Times New Roman" w:hAnsi="Times New Roman" w:cs="Times New Roman"/>
          <w:color w:val="000000"/>
        </w:rPr>
        <w:t xml:space="preserve"> a la reforma de 1917</w:t>
      </w:r>
      <w:r w:rsidRPr="00814527">
        <w:rPr>
          <w:rFonts w:ascii="Times New Roman" w:eastAsia="Times New Roman" w:hAnsi="Times New Roman" w:cs="Times New Roman"/>
        </w:rPr>
        <w:t>, sin embargo,</w:t>
      </w:r>
      <w:r w:rsidRPr="00814527">
        <w:rPr>
          <w:rFonts w:ascii="Times New Roman" w:eastAsia="Times New Roman" w:hAnsi="Times New Roman" w:cs="Times New Roman"/>
          <w:color w:val="000000"/>
        </w:rPr>
        <w:t xml:space="preserve"> poco antes sus funciones se aloja</w:t>
      </w:r>
      <w:r w:rsidRPr="00814527">
        <w:rPr>
          <w:rFonts w:ascii="Times New Roman" w:eastAsia="Times New Roman" w:hAnsi="Times New Roman" w:cs="Times New Roman"/>
        </w:rPr>
        <w:t>ron</w:t>
      </w:r>
      <w:r w:rsidRPr="00814527">
        <w:rPr>
          <w:rFonts w:ascii="Times New Roman" w:eastAsia="Times New Roman" w:hAnsi="Times New Roman" w:cs="Times New Roman"/>
          <w:color w:val="000000"/>
        </w:rPr>
        <w:t xml:space="preserve"> en la ley secundaria conocida como Ley </w:t>
      </w:r>
      <w:r w:rsidRPr="00814527">
        <w:rPr>
          <w:rFonts w:ascii="Times New Roman" w:eastAsia="Times New Roman" w:hAnsi="Times New Roman" w:cs="Times New Roman"/>
        </w:rPr>
        <w:t>Orgánica</w:t>
      </w:r>
      <w:r w:rsidRPr="00814527">
        <w:rPr>
          <w:rFonts w:ascii="Times New Roman" w:eastAsia="Times New Roman" w:hAnsi="Times New Roman" w:cs="Times New Roman"/>
          <w:color w:val="000000"/>
        </w:rPr>
        <w:t xml:space="preserve"> Municipal expedida el 31 </w:t>
      </w:r>
      <w:r w:rsidRPr="00814527">
        <w:rPr>
          <w:rFonts w:ascii="Times New Roman" w:eastAsia="Times New Roman" w:hAnsi="Times New Roman" w:cs="Times New Roman"/>
        </w:rPr>
        <w:t>de octubre</w:t>
      </w:r>
      <w:r w:rsidRPr="00814527">
        <w:rPr>
          <w:rFonts w:ascii="Times New Roman" w:eastAsia="Times New Roman" w:hAnsi="Times New Roman" w:cs="Times New Roman"/>
          <w:color w:val="000000"/>
        </w:rPr>
        <w:t xml:space="preserve"> de 1916</w:t>
      </w:r>
      <w:r w:rsidRPr="00814527">
        <w:rPr>
          <w:rFonts w:ascii="Times New Roman" w:eastAsia="Times New Roman" w:hAnsi="Times New Roman" w:cs="Times New Roman"/>
        </w:rPr>
        <w:t xml:space="preserve">, dicha ley </w:t>
      </w:r>
      <w:r w:rsidRPr="00814527">
        <w:rPr>
          <w:rFonts w:ascii="Times New Roman" w:eastAsia="Times New Roman" w:hAnsi="Times New Roman" w:cs="Times New Roman"/>
          <w:color w:val="000000"/>
        </w:rPr>
        <w:t xml:space="preserve">señaló </w:t>
      </w:r>
      <w:r w:rsidRPr="00814527">
        <w:rPr>
          <w:rFonts w:ascii="Times New Roman" w:eastAsia="Times New Roman" w:hAnsi="Times New Roman" w:cs="Times New Roman"/>
        </w:rPr>
        <w:t>en su artículo 104, apartado X</w:t>
      </w:r>
      <w:r w:rsidRPr="00814527">
        <w:rPr>
          <w:rFonts w:ascii="Times New Roman" w:eastAsia="Times New Roman" w:hAnsi="Times New Roman" w:cs="Times New Roman"/>
          <w:color w:val="000000"/>
        </w:rPr>
        <w:t>:</w:t>
      </w:r>
    </w:p>
    <w:p w14:paraId="19F5C35F" w14:textId="6AFAC8D9" w:rsidR="002274F0" w:rsidRPr="00814527" w:rsidRDefault="0037420E" w:rsidP="00814527">
      <w:pPr>
        <w:spacing w:line="480" w:lineRule="auto"/>
        <w:ind w:firstLine="708"/>
        <w:jc w:val="both"/>
        <w:rPr>
          <w:rFonts w:ascii="Times New Roman" w:eastAsia="Times New Roman" w:hAnsi="Times New Roman" w:cs="Times New Roman"/>
          <w:i/>
          <w:color w:val="000000"/>
        </w:rPr>
      </w:pPr>
      <w:r w:rsidRPr="00814527">
        <w:rPr>
          <w:rFonts w:ascii="Times New Roman" w:eastAsia="Times New Roman" w:hAnsi="Times New Roman" w:cs="Times New Roman"/>
          <w:i/>
        </w:rPr>
        <w:lastRenderedPageBreak/>
        <w:t>“</w:t>
      </w:r>
      <w:r w:rsidRPr="00814527">
        <w:rPr>
          <w:rFonts w:ascii="Times New Roman" w:eastAsia="Times New Roman" w:hAnsi="Times New Roman" w:cs="Times New Roman"/>
          <w:i/>
          <w:color w:val="000000"/>
        </w:rPr>
        <w:t xml:space="preserve">La Ley Reglamentaria Municipal se sujetará a las </w:t>
      </w:r>
      <w:r w:rsidRPr="00814527">
        <w:rPr>
          <w:rFonts w:ascii="Times New Roman" w:eastAsia="Times New Roman" w:hAnsi="Times New Roman" w:cs="Times New Roman"/>
          <w:i/>
        </w:rPr>
        <w:t>siguientes bases</w:t>
      </w:r>
      <w:r w:rsidRPr="00814527">
        <w:rPr>
          <w:rFonts w:ascii="Times New Roman" w:eastAsia="Times New Roman" w:hAnsi="Times New Roman" w:cs="Times New Roman"/>
          <w:i/>
          <w:color w:val="000000"/>
        </w:rPr>
        <w:t xml:space="preserve">: </w:t>
      </w:r>
    </w:p>
    <w:p w14:paraId="4293B2E5" w14:textId="31F81B94" w:rsidR="002274F0" w:rsidRPr="00814527" w:rsidRDefault="0037420E" w:rsidP="00814527">
      <w:pPr>
        <w:spacing w:line="480" w:lineRule="auto"/>
        <w:ind w:firstLine="708"/>
        <w:jc w:val="both"/>
        <w:rPr>
          <w:rFonts w:ascii="Times New Roman" w:eastAsia="Times New Roman" w:hAnsi="Times New Roman" w:cs="Times New Roman"/>
          <w:b/>
          <w:i/>
          <w:color w:val="000000"/>
        </w:rPr>
      </w:pPr>
      <w:r w:rsidRPr="00814527">
        <w:rPr>
          <w:rFonts w:ascii="Times New Roman" w:eastAsia="Times New Roman" w:hAnsi="Times New Roman" w:cs="Times New Roman"/>
          <w:i/>
          <w:color w:val="000000"/>
        </w:rPr>
        <w:t>X. En las poblaciones de la jurisdicción municipal distintas de la cabecera, la autoridad local se ejercerá por medio de concejos municipales o juntas auxiliares elegidas como lo determina la ley orgánica.</w:t>
      </w:r>
      <w:r w:rsidRPr="00814527">
        <w:rPr>
          <w:rFonts w:ascii="Times New Roman" w:eastAsia="Times New Roman" w:hAnsi="Times New Roman" w:cs="Times New Roman"/>
          <w:i/>
        </w:rPr>
        <w:t>”</w:t>
      </w:r>
    </w:p>
    <w:p w14:paraId="3742CA64" w14:textId="77777777" w:rsidR="002274F0" w:rsidRPr="00814527" w:rsidRDefault="0037420E" w:rsidP="00814527">
      <w:pPr>
        <w:spacing w:line="480" w:lineRule="auto"/>
        <w:jc w:val="both"/>
        <w:rPr>
          <w:rFonts w:ascii="Times New Roman" w:eastAsia="Times New Roman" w:hAnsi="Times New Roman" w:cs="Times New Roman"/>
          <w:color w:val="000000"/>
        </w:rPr>
      </w:pPr>
      <w:r w:rsidRPr="00814527">
        <w:rPr>
          <w:rFonts w:ascii="Times New Roman" w:eastAsia="Times New Roman" w:hAnsi="Times New Roman" w:cs="Times New Roman"/>
        </w:rPr>
        <w:t>Con el paso de los años, l</w:t>
      </w:r>
      <w:r w:rsidRPr="00814527">
        <w:rPr>
          <w:rFonts w:ascii="Times New Roman" w:eastAsia="Times New Roman" w:hAnsi="Times New Roman" w:cs="Times New Roman"/>
          <w:color w:val="000000"/>
        </w:rPr>
        <w:t xml:space="preserve">a Ley Orgánica Municipal del Estado de Puebla expedida el 23 de marzo de 2001 y vigente a la fecha, sigue reconociendo a las juntas auxiliares y dispone en su artículo 224º que: </w:t>
      </w:r>
    </w:p>
    <w:p w14:paraId="185B37F2" w14:textId="77777777" w:rsidR="002274F0" w:rsidRPr="00814527" w:rsidRDefault="0037420E" w:rsidP="00814527">
      <w:pPr>
        <w:spacing w:line="480" w:lineRule="auto"/>
        <w:ind w:firstLine="708"/>
        <w:jc w:val="both"/>
        <w:rPr>
          <w:rFonts w:ascii="Times New Roman" w:eastAsia="Times New Roman" w:hAnsi="Times New Roman" w:cs="Times New Roman"/>
          <w:i/>
        </w:rPr>
      </w:pPr>
      <w:r w:rsidRPr="00814527">
        <w:rPr>
          <w:rFonts w:ascii="Times New Roman" w:eastAsia="Times New Roman" w:hAnsi="Times New Roman" w:cs="Times New Roman"/>
          <w:i/>
          <w:color w:val="000000"/>
        </w:rPr>
        <w:t>“Las Juntas Auxiliares son órganos desconcentrados de la administración pública municipal y estarán supeditadas al ayuntamiento del municipio del que formen parte, sujetos a la coordinación con las dependencias y entidades de la administración pública municipal, en aquellas facultades administrativas que desarrollen dentro de su circunscripción. El vínculo de información e interacción será la Secretaría de Gobernación municipal o su equivalente en la estructura administrativa.”</w:t>
      </w:r>
    </w:p>
    <w:p w14:paraId="422D27F7" w14:textId="12F5F0ED" w:rsidR="002274F0" w:rsidRPr="00814527" w:rsidRDefault="0037420E" w:rsidP="0056365A">
      <w:pPr>
        <w:spacing w:line="480" w:lineRule="auto"/>
        <w:ind w:firstLine="708"/>
        <w:jc w:val="both"/>
        <w:rPr>
          <w:rFonts w:ascii="Times New Roman" w:eastAsia="Times New Roman" w:hAnsi="Times New Roman" w:cs="Times New Roman"/>
        </w:rPr>
      </w:pPr>
      <w:r w:rsidRPr="00814527">
        <w:rPr>
          <w:rFonts w:ascii="Times New Roman" w:eastAsia="Times New Roman" w:hAnsi="Times New Roman" w:cs="Times New Roman"/>
        </w:rPr>
        <w:t xml:space="preserve">Es así como, el Código Reglamentario para el Municipio de Puebla (COREMUN) establece en su artículo 110º a las 17 juntas auxiliares que integran el municipio las cuales son: Ignacio Romero Vargas, Ignacio Zaragoza, La Libertad, La Resurrección, San Andrés </w:t>
      </w:r>
      <w:proofErr w:type="spellStart"/>
      <w:r w:rsidRPr="00814527">
        <w:rPr>
          <w:rFonts w:ascii="Times New Roman" w:eastAsia="Times New Roman" w:hAnsi="Times New Roman" w:cs="Times New Roman"/>
        </w:rPr>
        <w:t>Azumiatla</w:t>
      </w:r>
      <w:proofErr w:type="spellEnd"/>
      <w:r w:rsidRPr="00814527">
        <w:rPr>
          <w:rFonts w:ascii="Times New Roman" w:eastAsia="Times New Roman" w:hAnsi="Times New Roman" w:cs="Times New Roman"/>
        </w:rPr>
        <w:t xml:space="preserve">, San Baltazar Campeche, San Baltazar Tetela, San Felipe Hueyotlipan, San Francisco </w:t>
      </w:r>
      <w:proofErr w:type="spellStart"/>
      <w:r w:rsidRPr="00814527">
        <w:rPr>
          <w:rFonts w:ascii="Times New Roman" w:eastAsia="Times New Roman" w:hAnsi="Times New Roman" w:cs="Times New Roman"/>
        </w:rPr>
        <w:t>Totimehuacán</w:t>
      </w:r>
      <w:proofErr w:type="spellEnd"/>
      <w:r w:rsidRPr="00814527">
        <w:rPr>
          <w:rFonts w:ascii="Times New Roman" w:eastAsia="Times New Roman" w:hAnsi="Times New Roman" w:cs="Times New Roman"/>
        </w:rPr>
        <w:t xml:space="preserve">, San Jerónimo Caleras, San Miguel Canoa, San Pablo </w:t>
      </w:r>
      <w:proofErr w:type="spellStart"/>
      <w:r w:rsidRPr="00814527">
        <w:rPr>
          <w:rFonts w:ascii="Times New Roman" w:eastAsia="Times New Roman" w:hAnsi="Times New Roman" w:cs="Times New Roman"/>
        </w:rPr>
        <w:t>Xochimehuacan</w:t>
      </w:r>
      <w:proofErr w:type="spellEnd"/>
      <w:r w:rsidRPr="00814527">
        <w:rPr>
          <w:rFonts w:ascii="Times New Roman" w:eastAsia="Times New Roman" w:hAnsi="Times New Roman" w:cs="Times New Roman"/>
        </w:rPr>
        <w:t xml:space="preserve">, San Pedro </w:t>
      </w:r>
      <w:proofErr w:type="spellStart"/>
      <w:r w:rsidRPr="00814527">
        <w:rPr>
          <w:rFonts w:ascii="Times New Roman" w:eastAsia="Times New Roman" w:hAnsi="Times New Roman" w:cs="Times New Roman"/>
        </w:rPr>
        <w:t>Zacachimalpa</w:t>
      </w:r>
      <w:proofErr w:type="spellEnd"/>
      <w:r w:rsidRPr="00814527">
        <w:rPr>
          <w:rFonts w:ascii="Times New Roman" w:eastAsia="Times New Roman" w:hAnsi="Times New Roman" w:cs="Times New Roman"/>
        </w:rPr>
        <w:t xml:space="preserve">, San Sebastián de Aparicio, Santa María Guadalupe </w:t>
      </w:r>
      <w:proofErr w:type="spellStart"/>
      <w:r w:rsidRPr="00814527">
        <w:rPr>
          <w:rFonts w:ascii="Times New Roman" w:eastAsia="Times New Roman" w:hAnsi="Times New Roman" w:cs="Times New Roman"/>
        </w:rPr>
        <w:t>Tecola</w:t>
      </w:r>
      <w:proofErr w:type="spellEnd"/>
      <w:r w:rsidRPr="00814527">
        <w:rPr>
          <w:rFonts w:ascii="Times New Roman" w:eastAsia="Times New Roman" w:hAnsi="Times New Roman" w:cs="Times New Roman"/>
        </w:rPr>
        <w:t>, Santa María Xonacatepec y Santo Tomás Chautla. La población de las juntas auxiliares representa dos terceras partes del municipio de Puebla tal como se muestra en la siguiente tabla:</w:t>
      </w:r>
    </w:p>
    <w:tbl>
      <w:tblPr>
        <w:tblStyle w:val="a"/>
        <w:tblW w:w="94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134"/>
        <w:gridCol w:w="3135"/>
        <w:gridCol w:w="3135"/>
      </w:tblGrid>
      <w:tr w:rsidR="002274F0" w:rsidRPr="00814527" w14:paraId="320FD463" w14:textId="77777777" w:rsidTr="0056365A">
        <w:trPr>
          <w:jc w:val="center"/>
        </w:trPr>
        <w:tc>
          <w:tcPr>
            <w:tcW w:w="31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5962FBFB"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b/>
                <w:sz w:val="18"/>
                <w:szCs w:val="18"/>
              </w:rPr>
              <w:t>JUNTA AUXILIAR</w:t>
            </w:r>
          </w:p>
        </w:tc>
        <w:tc>
          <w:tcPr>
            <w:tcW w:w="313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4569B070"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b/>
                <w:sz w:val="18"/>
                <w:szCs w:val="18"/>
              </w:rPr>
              <w:t xml:space="preserve"> POBLACIÓN* </w:t>
            </w:r>
          </w:p>
        </w:tc>
        <w:tc>
          <w:tcPr>
            <w:tcW w:w="313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02A293E1"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b/>
                <w:sz w:val="18"/>
                <w:szCs w:val="18"/>
              </w:rPr>
              <w:t>%</w:t>
            </w:r>
          </w:p>
        </w:tc>
      </w:tr>
      <w:tr w:rsidR="002274F0" w:rsidRPr="00814527" w14:paraId="65DC70BC" w14:textId="77777777" w:rsidTr="0056365A">
        <w:trPr>
          <w:jc w:val="center"/>
        </w:trPr>
        <w:tc>
          <w:tcPr>
            <w:tcW w:w="31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2453B5E8"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sz w:val="18"/>
                <w:szCs w:val="18"/>
              </w:rPr>
              <w:t>SAN BALTAZAR CAMPECHE</w:t>
            </w:r>
          </w:p>
        </w:tc>
        <w:tc>
          <w:tcPr>
            <w:tcW w:w="313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3A764AE4"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sz w:val="18"/>
                <w:szCs w:val="18"/>
              </w:rPr>
              <w:t>341,640</w:t>
            </w:r>
          </w:p>
        </w:tc>
        <w:tc>
          <w:tcPr>
            <w:tcW w:w="313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6723DCD9"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sz w:val="18"/>
                <w:szCs w:val="18"/>
              </w:rPr>
              <w:t>22.2%</w:t>
            </w:r>
          </w:p>
        </w:tc>
      </w:tr>
      <w:tr w:rsidR="002274F0" w:rsidRPr="00814527" w14:paraId="5DE3D891" w14:textId="77777777" w:rsidTr="0056365A">
        <w:trPr>
          <w:jc w:val="center"/>
        </w:trPr>
        <w:tc>
          <w:tcPr>
            <w:tcW w:w="31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54DDB875"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sz w:val="18"/>
                <w:szCs w:val="18"/>
              </w:rPr>
              <w:lastRenderedPageBreak/>
              <w:t xml:space="preserve">SAN FELIPE HUEYOTLIPAN </w:t>
            </w:r>
          </w:p>
        </w:tc>
        <w:tc>
          <w:tcPr>
            <w:tcW w:w="313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58FA4A60"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sz w:val="18"/>
                <w:szCs w:val="18"/>
              </w:rPr>
              <w:t xml:space="preserve"> 186,715</w:t>
            </w:r>
          </w:p>
        </w:tc>
        <w:tc>
          <w:tcPr>
            <w:tcW w:w="313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150437F8"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sz w:val="18"/>
                <w:szCs w:val="18"/>
              </w:rPr>
              <w:t>12.1%</w:t>
            </w:r>
          </w:p>
        </w:tc>
      </w:tr>
      <w:tr w:rsidR="002274F0" w:rsidRPr="00814527" w14:paraId="7EBADBE4" w14:textId="77777777" w:rsidTr="0056365A">
        <w:trPr>
          <w:jc w:val="center"/>
        </w:trPr>
        <w:tc>
          <w:tcPr>
            <w:tcW w:w="31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08F82AB7"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sz w:val="18"/>
                <w:szCs w:val="18"/>
              </w:rPr>
              <w:t xml:space="preserve">IGNACIO ZARAGOZA </w:t>
            </w:r>
          </w:p>
        </w:tc>
        <w:tc>
          <w:tcPr>
            <w:tcW w:w="313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338B6182"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sz w:val="18"/>
                <w:szCs w:val="18"/>
              </w:rPr>
              <w:t xml:space="preserve">    89,709</w:t>
            </w:r>
          </w:p>
        </w:tc>
        <w:tc>
          <w:tcPr>
            <w:tcW w:w="313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05288675"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sz w:val="18"/>
                <w:szCs w:val="18"/>
              </w:rPr>
              <w:t>5.8%</w:t>
            </w:r>
          </w:p>
        </w:tc>
      </w:tr>
      <w:tr w:rsidR="002274F0" w:rsidRPr="00814527" w14:paraId="0E5FFC07" w14:textId="77777777" w:rsidTr="0056365A">
        <w:trPr>
          <w:jc w:val="center"/>
        </w:trPr>
        <w:tc>
          <w:tcPr>
            <w:tcW w:w="31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6192AC2B"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sz w:val="18"/>
                <w:szCs w:val="18"/>
              </w:rPr>
              <w:t xml:space="preserve">LA RESURRECCIÓN </w:t>
            </w:r>
          </w:p>
        </w:tc>
        <w:tc>
          <w:tcPr>
            <w:tcW w:w="313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52E3CEA7"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sz w:val="18"/>
                <w:szCs w:val="18"/>
              </w:rPr>
              <w:t xml:space="preserve">     78,888</w:t>
            </w:r>
          </w:p>
        </w:tc>
        <w:tc>
          <w:tcPr>
            <w:tcW w:w="313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087BBF21"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sz w:val="18"/>
                <w:szCs w:val="18"/>
              </w:rPr>
              <w:t>5.1%</w:t>
            </w:r>
          </w:p>
        </w:tc>
      </w:tr>
      <w:tr w:rsidR="002274F0" w:rsidRPr="00814527" w14:paraId="26377199" w14:textId="77777777" w:rsidTr="0056365A">
        <w:trPr>
          <w:jc w:val="center"/>
        </w:trPr>
        <w:tc>
          <w:tcPr>
            <w:tcW w:w="31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13546460"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sz w:val="18"/>
                <w:szCs w:val="18"/>
              </w:rPr>
              <w:t xml:space="preserve">SAN PABLO XOCHIMEHUACAN </w:t>
            </w:r>
          </w:p>
        </w:tc>
        <w:tc>
          <w:tcPr>
            <w:tcW w:w="313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279B6376"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sz w:val="18"/>
                <w:szCs w:val="18"/>
              </w:rPr>
              <w:t xml:space="preserve">     64,824</w:t>
            </w:r>
          </w:p>
        </w:tc>
        <w:tc>
          <w:tcPr>
            <w:tcW w:w="313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0F435C45"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sz w:val="18"/>
                <w:szCs w:val="18"/>
              </w:rPr>
              <w:t>4.2%</w:t>
            </w:r>
          </w:p>
        </w:tc>
      </w:tr>
      <w:tr w:rsidR="002274F0" w:rsidRPr="00814527" w14:paraId="0DB67CD4" w14:textId="77777777" w:rsidTr="0056365A">
        <w:trPr>
          <w:jc w:val="center"/>
        </w:trPr>
        <w:tc>
          <w:tcPr>
            <w:tcW w:w="31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380DCCB4"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sz w:val="18"/>
                <w:szCs w:val="18"/>
              </w:rPr>
              <w:t xml:space="preserve">SAN SEBASTIÁN DE APARICIO </w:t>
            </w:r>
          </w:p>
        </w:tc>
        <w:tc>
          <w:tcPr>
            <w:tcW w:w="313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0472F23B"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sz w:val="18"/>
                <w:szCs w:val="18"/>
              </w:rPr>
              <w:t xml:space="preserve">     64,086</w:t>
            </w:r>
          </w:p>
        </w:tc>
        <w:tc>
          <w:tcPr>
            <w:tcW w:w="313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48C376EF"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sz w:val="18"/>
                <w:szCs w:val="18"/>
              </w:rPr>
              <w:t>4.2%</w:t>
            </w:r>
          </w:p>
        </w:tc>
      </w:tr>
      <w:tr w:rsidR="002274F0" w:rsidRPr="00814527" w14:paraId="06515B30" w14:textId="77777777" w:rsidTr="0056365A">
        <w:trPr>
          <w:jc w:val="center"/>
        </w:trPr>
        <w:tc>
          <w:tcPr>
            <w:tcW w:w="31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2CDF87DD"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sz w:val="18"/>
                <w:szCs w:val="18"/>
              </w:rPr>
              <w:t xml:space="preserve">IGNACIO ROMERO VARGAS </w:t>
            </w:r>
          </w:p>
        </w:tc>
        <w:tc>
          <w:tcPr>
            <w:tcW w:w="313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166C01A1"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sz w:val="18"/>
                <w:szCs w:val="18"/>
              </w:rPr>
              <w:t xml:space="preserve">      51,379</w:t>
            </w:r>
          </w:p>
        </w:tc>
        <w:tc>
          <w:tcPr>
            <w:tcW w:w="313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488736E2"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sz w:val="18"/>
                <w:szCs w:val="18"/>
              </w:rPr>
              <w:t>3.3%</w:t>
            </w:r>
          </w:p>
        </w:tc>
      </w:tr>
      <w:tr w:rsidR="002274F0" w:rsidRPr="00814527" w14:paraId="20ED3328" w14:textId="77777777" w:rsidTr="0056365A">
        <w:trPr>
          <w:jc w:val="center"/>
        </w:trPr>
        <w:tc>
          <w:tcPr>
            <w:tcW w:w="31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7A24072B"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sz w:val="18"/>
                <w:szCs w:val="18"/>
              </w:rPr>
              <w:t xml:space="preserve">SAN FRANCISCO TOTIMEHUACAN </w:t>
            </w:r>
          </w:p>
        </w:tc>
        <w:tc>
          <w:tcPr>
            <w:tcW w:w="313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5333E871"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sz w:val="18"/>
                <w:szCs w:val="18"/>
              </w:rPr>
              <w:t xml:space="preserve">       33,596</w:t>
            </w:r>
          </w:p>
        </w:tc>
        <w:tc>
          <w:tcPr>
            <w:tcW w:w="313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09691F94"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sz w:val="18"/>
                <w:szCs w:val="18"/>
              </w:rPr>
              <w:t>2.2%</w:t>
            </w:r>
          </w:p>
        </w:tc>
      </w:tr>
      <w:tr w:rsidR="002274F0" w:rsidRPr="00814527" w14:paraId="094B41C0" w14:textId="77777777" w:rsidTr="0056365A">
        <w:trPr>
          <w:jc w:val="center"/>
        </w:trPr>
        <w:tc>
          <w:tcPr>
            <w:tcW w:w="31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46D03676"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sz w:val="18"/>
                <w:szCs w:val="18"/>
              </w:rPr>
              <w:t xml:space="preserve">LA LIBERTAD </w:t>
            </w:r>
          </w:p>
        </w:tc>
        <w:tc>
          <w:tcPr>
            <w:tcW w:w="313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3CC617CC"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sz w:val="18"/>
                <w:szCs w:val="18"/>
              </w:rPr>
              <w:t xml:space="preserve">        30,544</w:t>
            </w:r>
          </w:p>
        </w:tc>
        <w:tc>
          <w:tcPr>
            <w:tcW w:w="313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168BB92A"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sz w:val="18"/>
                <w:szCs w:val="18"/>
              </w:rPr>
              <w:t>2.0%</w:t>
            </w:r>
          </w:p>
        </w:tc>
      </w:tr>
      <w:tr w:rsidR="002274F0" w:rsidRPr="00814527" w14:paraId="45878142" w14:textId="77777777" w:rsidTr="0056365A">
        <w:trPr>
          <w:jc w:val="center"/>
        </w:trPr>
        <w:tc>
          <w:tcPr>
            <w:tcW w:w="31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27260CC9"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sz w:val="18"/>
                <w:szCs w:val="18"/>
              </w:rPr>
              <w:t xml:space="preserve">SANTA MARÍA XONACATEPEC </w:t>
            </w:r>
          </w:p>
        </w:tc>
        <w:tc>
          <w:tcPr>
            <w:tcW w:w="313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79C55109"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sz w:val="18"/>
                <w:szCs w:val="18"/>
              </w:rPr>
              <w:t xml:space="preserve">        23,379</w:t>
            </w:r>
          </w:p>
        </w:tc>
        <w:tc>
          <w:tcPr>
            <w:tcW w:w="313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21C2B431"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sz w:val="18"/>
                <w:szCs w:val="18"/>
              </w:rPr>
              <w:t>1.5%</w:t>
            </w:r>
          </w:p>
        </w:tc>
      </w:tr>
      <w:tr w:rsidR="002274F0" w:rsidRPr="00814527" w14:paraId="4CD88118" w14:textId="77777777" w:rsidTr="0056365A">
        <w:trPr>
          <w:jc w:val="center"/>
        </w:trPr>
        <w:tc>
          <w:tcPr>
            <w:tcW w:w="31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7A76A96C"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sz w:val="18"/>
                <w:szCs w:val="18"/>
              </w:rPr>
              <w:t xml:space="preserve">SAN MIGUEL CANOA </w:t>
            </w:r>
          </w:p>
        </w:tc>
        <w:tc>
          <w:tcPr>
            <w:tcW w:w="313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354E9C61"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sz w:val="18"/>
                <w:szCs w:val="18"/>
              </w:rPr>
              <w:t xml:space="preserve">        14,863</w:t>
            </w:r>
          </w:p>
        </w:tc>
        <w:tc>
          <w:tcPr>
            <w:tcW w:w="313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23D210BA"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sz w:val="18"/>
                <w:szCs w:val="18"/>
              </w:rPr>
              <w:t>1.0%</w:t>
            </w:r>
          </w:p>
        </w:tc>
      </w:tr>
      <w:tr w:rsidR="002274F0" w:rsidRPr="00814527" w14:paraId="56485A76" w14:textId="77777777" w:rsidTr="0056365A">
        <w:trPr>
          <w:jc w:val="center"/>
        </w:trPr>
        <w:tc>
          <w:tcPr>
            <w:tcW w:w="31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28DD412C"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sz w:val="18"/>
                <w:szCs w:val="18"/>
              </w:rPr>
              <w:t xml:space="preserve">SAN ANDRÉS AZUMIATLA </w:t>
            </w:r>
          </w:p>
        </w:tc>
        <w:tc>
          <w:tcPr>
            <w:tcW w:w="313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4B1A0B74"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sz w:val="18"/>
                <w:szCs w:val="18"/>
              </w:rPr>
              <w:t xml:space="preserve">          8,509</w:t>
            </w:r>
          </w:p>
        </w:tc>
        <w:tc>
          <w:tcPr>
            <w:tcW w:w="313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41362C25"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sz w:val="18"/>
                <w:szCs w:val="18"/>
              </w:rPr>
              <w:t>0.6%</w:t>
            </w:r>
          </w:p>
        </w:tc>
      </w:tr>
      <w:tr w:rsidR="002274F0" w:rsidRPr="00814527" w14:paraId="626323E6" w14:textId="77777777" w:rsidTr="0056365A">
        <w:trPr>
          <w:jc w:val="center"/>
        </w:trPr>
        <w:tc>
          <w:tcPr>
            <w:tcW w:w="31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30C34499"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sz w:val="18"/>
                <w:szCs w:val="18"/>
              </w:rPr>
              <w:t xml:space="preserve">SAN JERONIMO CALERAS </w:t>
            </w:r>
          </w:p>
        </w:tc>
        <w:tc>
          <w:tcPr>
            <w:tcW w:w="313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4E2B725B"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sz w:val="18"/>
                <w:szCs w:val="18"/>
              </w:rPr>
              <w:t xml:space="preserve">          7,377</w:t>
            </w:r>
          </w:p>
        </w:tc>
        <w:tc>
          <w:tcPr>
            <w:tcW w:w="313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73CEDF8D"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sz w:val="18"/>
                <w:szCs w:val="18"/>
              </w:rPr>
              <w:t>0.5%</w:t>
            </w:r>
          </w:p>
        </w:tc>
      </w:tr>
      <w:tr w:rsidR="002274F0" w:rsidRPr="00814527" w14:paraId="24A7031B" w14:textId="77777777" w:rsidTr="0056365A">
        <w:trPr>
          <w:jc w:val="center"/>
        </w:trPr>
        <w:tc>
          <w:tcPr>
            <w:tcW w:w="31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10651C2E"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sz w:val="18"/>
                <w:szCs w:val="18"/>
              </w:rPr>
              <w:t xml:space="preserve">SANTO TOMÁS CHAUTLA </w:t>
            </w:r>
          </w:p>
        </w:tc>
        <w:tc>
          <w:tcPr>
            <w:tcW w:w="313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11F6BA39"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sz w:val="18"/>
                <w:szCs w:val="18"/>
              </w:rPr>
              <w:t xml:space="preserve">          6,575</w:t>
            </w:r>
          </w:p>
        </w:tc>
        <w:tc>
          <w:tcPr>
            <w:tcW w:w="313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4152E84F"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sz w:val="18"/>
                <w:szCs w:val="18"/>
              </w:rPr>
              <w:t>0.4%</w:t>
            </w:r>
          </w:p>
        </w:tc>
      </w:tr>
      <w:tr w:rsidR="002274F0" w:rsidRPr="00814527" w14:paraId="277B5C64" w14:textId="77777777" w:rsidTr="0056365A">
        <w:trPr>
          <w:jc w:val="center"/>
        </w:trPr>
        <w:tc>
          <w:tcPr>
            <w:tcW w:w="31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362EE592"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sz w:val="18"/>
                <w:szCs w:val="18"/>
              </w:rPr>
              <w:t xml:space="preserve">SAN PEDRO ZACACHIMALPA </w:t>
            </w:r>
          </w:p>
        </w:tc>
        <w:tc>
          <w:tcPr>
            <w:tcW w:w="313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4029E5CF"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sz w:val="18"/>
                <w:szCs w:val="18"/>
              </w:rPr>
              <w:t xml:space="preserve">          4,387</w:t>
            </w:r>
          </w:p>
        </w:tc>
        <w:tc>
          <w:tcPr>
            <w:tcW w:w="313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226212E3"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sz w:val="18"/>
                <w:szCs w:val="18"/>
              </w:rPr>
              <w:t>0.3%</w:t>
            </w:r>
          </w:p>
        </w:tc>
      </w:tr>
      <w:tr w:rsidR="002274F0" w:rsidRPr="00814527" w14:paraId="65E614B5" w14:textId="77777777" w:rsidTr="0056365A">
        <w:trPr>
          <w:jc w:val="center"/>
        </w:trPr>
        <w:tc>
          <w:tcPr>
            <w:tcW w:w="31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42943E92"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sz w:val="18"/>
                <w:szCs w:val="18"/>
              </w:rPr>
              <w:t xml:space="preserve">SAN BALTAZAR TETELA </w:t>
            </w:r>
          </w:p>
        </w:tc>
        <w:tc>
          <w:tcPr>
            <w:tcW w:w="313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4C314380"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sz w:val="18"/>
                <w:szCs w:val="18"/>
              </w:rPr>
              <w:t xml:space="preserve">           3,683</w:t>
            </w:r>
          </w:p>
        </w:tc>
        <w:tc>
          <w:tcPr>
            <w:tcW w:w="313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18F764E3"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sz w:val="18"/>
                <w:szCs w:val="18"/>
              </w:rPr>
              <w:t>0.2%</w:t>
            </w:r>
          </w:p>
        </w:tc>
      </w:tr>
      <w:tr w:rsidR="002274F0" w:rsidRPr="00814527" w14:paraId="7614739F" w14:textId="77777777" w:rsidTr="0056365A">
        <w:trPr>
          <w:jc w:val="center"/>
        </w:trPr>
        <w:tc>
          <w:tcPr>
            <w:tcW w:w="31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46B53F17" w14:textId="030D56F6"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sz w:val="18"/>
                <w:szCs w:val="18"/>
              </w:rPr>
              <w:t xml:space="preserve">SANTA MARÍA TECOLA </w:t>
            </w:r>
          </w:p>
        </w:tc>
        <w:tc>
          <w:tcPr>
            <w:tcW w:w="313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32423F4E"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sz w:val="18"/>
                <w:szCs w:val="18"/>
              </w:rPr>
              <w:t xml:space="preserve">           1,414</w:t>
            </w:r>
          </w:p>
        </w:tc>
        <w:tc>
          <w:tcPr>
            <w:tcW w:w="313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32836708"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sz w:val="18"/>
                <w:szCs w:val="18"/>
              </w:rPr>
              <w:t>0.1%</w:t>
            </w:r>
          </w:p>
        </w:tc>
      </w:tr>
      <w:tr w:rsidR="002274F0" w:rsidRPr="00814527" w14:paraId="04500F3B" w14:textId="77777777" w:rsidTr="0056365A">
        <w:trPr>
          <w:trHeight w:val="311"/>
          <w:jc w:val="center"/>
        </w:trPr>
        <w:tc>
          <w:tcPr>
            <w:tcW w:w="31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09A4932D"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b/>
                <w:sz w:val="18"/>
                <w:szCs w:val="18"/>
              </w:rPr>
              <w:t>TOTAL</w:t>
            </w:r>
          </w:p>
        </w:tc>
        <w:tc>
          <w:tcPr>
            <w:tcW w:w="313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09AED4EE"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b/>
                <w:sz w:val="18"/>
                <w:szCs w:val="18"/>
              </w:rPr>
              <w:t xml:space="preserve">  1,011,568</w:t>
            </w:r>
          </w:p>
        </w:tc>
        <w:tc>
          <w:tcPr>
            <w:tcW w:w="3135"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132B6F0D" w14:textId="77777777" w:rsidR="002274F0" w:rsidRPr="00814527" w:rsidRDefault="0037420E" w:rsidP="00814527">
            <w:pPr>
              <w:widowControl w:val="0"/>
              <w:spacing w:line="480" w:lineRule="auto"/>
              <w:jc w:val="center"/>
              <w:rPr>
                <w:rFonts w:ascii="Times New Roman" w:eastAsia="Times New Roman" w:hAnsi="Times New Roman" w:cs="Times New Roman"/>
                <w:sz w:val="18"/>
                <w:szCs w:val="18"/>
              </w:rPr>
            </w:pPr>
            <w:r w:rsidRPr="00814527">
              <w:rPr>
                <w:rFonts w:ascii="Times New Roman" w:hAnsi="Times New Roman" w:cs="Times New Roman"/>
                <w:b/>
                <w:sz w:val="18"/>
                <w:szCs w:val="18"/>
              </w:rPr>
              <w:t>65.7%</w:t>
            </w:r>
          </w:p>
        </w:tc>
      </w:tr>
    </w:tbl>
    <w:p w14:paraId="0E65052E" w14:textId="5C16A165" w:rsidR="002274F0" w:rsidRPr="00814527" w:rsidRDefault="0056365A" w:rsidP="00814527">
      <w:pPr>
        <w:spacing w:line="480" w:lineRule="auto"/>
        <w:jc w:val="both"/>
        <w:rPr>
          <w:rFonts w:ascii="Times New Roman" w:eastAsia="Times New Roman" w:hAnsi="Times New Roman" w:cs="Times New Roman"/>
        </w:rPr>
      </w:pPr>
      <w:r w:rsidRPr="00814527">
        <w:rPr>
          <w:rFonts w:ascii="Times New Roman" w:eastAsia="Times New Roman" w:hAnsi="Times New Roman" w:cs="Times New Roman"/>
        </w:rPr>
        <w:t xml:space="preserve">Tabla 1. Elaboración </w:t>
      </w:r>
      <w:r w:rsidR="00696B90" w:rsidRPr="00814527">
        <w:rPr>
          <w:rFonts w:ascii="Times New Roman" w:eastAsia="Times New Roman" w:hAnsi="Times New Roman" w:cs="Times New Roman"/>
        </w:rPr>
        <w:t>propia. Fuente</w:t>
      </w:r>
      <w:r w:rsidR="0037420E" w:rsidRPr="00814527">
        <w:rPr>
          <w:rFonts w:ascii="Times New Roman" w:eastAsia="Times New Roman" w:hAnsi="Times New Roman" w:cs="Times New Roman"/>
        </w:rPr>
        <w:t xml:space="preserve">: Portal del H. Ayuntamiento de Puebla, datos del INEGI Censo 2010 (consultado </w:t>
      </w:r>
      <w:r w:rsidR="00595331">
        <w:rPr>
          <w:rFonts w:ascii="Times New Roman" w:eastAsia="Times New Roman" w:hAnsi="Times New Roman" w:cs="Times New Roman"/>
        </w:rPr>
        <w:t xml:space="preserve">sin actualizaciones </w:t>
      </w:r>
      <w:r w:rsidR="0037420E" w:rsidRPr="00814527">
        <w:rPr>
          <w:rFonts w:ascii="Times New Roman" w:eastAsia="Times New Roman" w:hAnsi="Times New Roman" w:cs="Times New Roman"/>
        </w:rPr>
        <w:t xml:space="preserve">en 2021) </w:t>
      </w:r>
    </w:p>
    <w:p w14:paraId="548478C5" w14:textId="3C38B2B5" w:rsidR="002274F0" w:rsidRPr="00814527" w:rsidRDefault="0037420E" w:rsidP="0056365A">
      <w:pPr>
        <w:spacing w:line="480" w:lineRule="auto"/>
        <w:jc w:val="both"/>
        <w:rPr>
          <w:rFonts w:ascii="Times New Roman" w:eastAsia="Times New Roman" w:hAnsi="Times New Roman" w:cs="Times New Roman"/>
        </w:rPr>
      </w:pPr>
      <w:r w:rsidRPr="00814527">
        <w:rPr>
          <w:rFonts w:ascii="Times New Roman" w:eastAsia="Times New Roman" w:hAnsi="Times New Roman" w:cs="Times New Roman"/>
        </w:rPr>
        <w:t>Hasta antes de 2013 se estipulaba la celebración de procedimientos plebiscitarios legítimos, con estricto apego a los principios de certeza, legalidad, objetividad, imparcialidad y máxima publicidad, sin actos que provoquen incertidumbre, sin embargo, hubo modificaciones que transformaron sus funciones y sus procesos para elegir a sus representantes</w:t>
      </w:r>
      <w:r w:rsidR="00814527" w:rsidRPr="00814527">
        <w:rPr>
          <w:rFonts w:ascii="Times New Roman" w:eastAsia="Times New Roman" w:hAnsi="Times New Roman" w:cs="Times New Roman"/>
        </w:rPr>
        <w:t>,</w:t>
      </w:r>
      <w:r w:rsidRPr="00814527">
        <w:rPr>
          <w:rFonts w:ascii="Times New Roman" w:eastAsia="Times New Roman" w:hAnsi="Times New Roman" w:cs="Times New Roman"/>
        </w:rPr>
        <w:t xml:space="preserve"> en la última década han existido modificaciones que deben ser analizados para conocer sus causas y efectos.</w:t>
      </w:r>
    </w:p>
    <w:p w14:paraId="791A0D35" w14:textId="77777777" w:rsidR="002274F0" w:rsidRPr="00814527" w:rsidRDefault="002274F0" w:rsidP="00814527">
      <w:pPr>
        <w:spacing w:line="480" w:lineRule="auto"/>
        <w:ind w:firstLine="708"/>
        <w:jc w:val="both"/>
        <w:rPr>
          <w:rFonts w:ascii="Times New Roman" w:eastAsia="Times New Roman" w:hAnsi="Times New Roman" w:cs="Times New Roman"/>
        </w:rPr>
      </w:pPr>
    </w:p>
    <w:p w14:paraId="77799CD1" w14:textId="77777777" w:rsidR="002274F0" w:rsidRPr="00814527" w:rsidRDefault="0037420E" w:rsidP="00814527">
      <w:pPr>
        <w:spacing w:line="480" w:lineRule="auto"/>
        <w:jc w:val="both"/>
        <w:rPr>
          <w:rFonts w:ascii="Times New Roman" w:eastAsia="Times New Roman" w:hAnsi="Times New Roman" w:cs="Times New Roman"/>
          <w:b/>
        </w:rPr>
      </w:pPr>
      <w:r w:rsidRPr="00814527">
        <w:rPr>
          <w:rFonts w:ascii="Times New Roman" w:eastAsia="Times New Roman" w:hAnsi="Times New Roman" w:cs="Times New Roman"/>
          <w:b/>
        </w:rPr>
        <w:t>Métodos</w:t>
      </w:r>
    </w:p>
    <w:p w14:paraId="07725B96" w14:textId="3041353C" w:rsidR="002274F0" w:rsidRPr="00814527" w:rsidRDefault="0037420E" w:rsidP="00814527">
      <w:pPr>
        <w:spacing w:line="480" w:lineRule="auto"/>
        <w:ind w:firstLine="700"/>
        <w:jc w:val="both"/>
        <w:rPr>
          <w:rFonts w:ascii="Times New Roman" w:eastAsia="Times New Roman" w:hAnsi="Times New Roman" w:cs="Times New Roman"/>
        </w:rPr>
      </w:pPr>
      <w:r w:rsidRPr="00814527">
        <w:rPr>
          <w:rFonts w:ascii="Times New Roman" w:eastAsia="Times New Roman" w:hAnsi="Times New Roman" w:cs="Times New Roman"/>
          <w:color w:val="000000"/>
        </w:rPr>
        <w:t>El enfoque de esta investigación es de carácter cualitativo, los estudios cualitativos intentan describir sistemáticamente las características de las variables y fenómenos con el fin de generar y perfeccionar categorías conceptuales, descubrir y validar asociaciones entre fenómenos o comparar los constructos y postulados generados a partir de fenómenos observados en distintos contextos, así como el descubrimiento de relaciones causales, pero evita asumir constructos o relaciones a priori, es decir, intentan descubrir teorías que expliquen los datos.</w:t>
      </w:r>
    </w:p>
    <w:p w14:paraId="5A972827" w14:textId="662CAFE1" w:rsidR="002274F0" w:rsidRPr="0056365A" w:rsidRDefault="0037420E" w:rsidP="00814527">
      <w:pPr>
        <w:spacing w:line="480" w:lineRule="auto"/>
        <w:jc w:val="both"/>
        <w:rPr>
          <w:rFonts w:ascii="Times New Roman" w:eastAsia="Times New Roman" w:hAnsi="Times New Roman" w:cs="Times New Roman"/>
          <w:color w:val="000000"/>
        </w:rPr>
      </w:pPr>
      <w:r w:rsidRPr="00814527">
        <w:rPr>
          <w:rFonts w:ascii="Times New Roman" w:eastAsia="Times New Roman" w:hAnsi="Times New Roman" w:cs="Times New Roman"/>
          <w:color w:val="000000"/>
        </w:rPr>
        <w:t xml:space="preserve">Los estudios de caso como el aplicado </w:t>
      </w:r>
      <w:r w:rsidRPr="00814527">
        <w:rPr>
          <w:rFonts w:ascii="Times New Roman" w:eastAsia="Times New Roman" w:hAnsi="Times New Roman" w:cs="Times New Roman"/>
        </w:rPr>
        <w:t xml:space="preserve">en la presente investigación </w:t>
      </w:r>
      <w:r w:rsidRPr="00814527">
        <w:rPr>
          <w:rFonts w:ascii="Times New Roman" w:eastAsia="Times New Roman" w:hAnsi="Times New Roman" w:cs="Times New Roman"/>
          <w:color w:val="000000"/>
        </w:rPr>
        <w:t>tienen como característica básica que abordan de forma intensiva una unidad, ésta puede referirse a una persona, una familia, un grupo, una organización o una institución</w:t>
      </w:r>
      <w:r w:rsidRPr="00814527">
        <w:rPr>
          <w:rFonts w:ascii="Times New Roman" w:eastAsia="Times New Roman" w:hAnsi="Times New Roman" w:cs="Times New Roman"/>
        </w:rPr>
        <w:t xml:space="preserve">, la aplicación del caso fue </w:t>
      </w:r>
      <w:r w:rsidR="00814527" w:rsidRPr="00814527">
        <w:rPr>
          <w:rFonts w:ascii="Times New Roman" w:eastAsia="Times New Roman" w:hAnsi="Times New Roman" w:cs="Times New Roman"/>
        </w:rPr>
        <w:t>en relación con</w:t>
      </w:r>
      <w:r w:rsidRPr="00814527">
        <w:rPr>
          <w:rFonts w:ascii="Times New Roman" w:eastAsia="Times New Roman" w:hAnsi="Times New Roman" w:cs="Times New Roman"/>
        </w:rPr>
        <w:t xml:space="preserve"> las elecciones de las juntas auxiliares</w:t>
      </w:r>
      <w:r w:rsidRPr="00814527">
        <w:rPr>
          <w:rFonts w:ascii="Times New Roman" w:eastAsia="Times New Roman" w:hAnsi="Times New Roman" w:cs="Times New Roman"/>
          <w:color w:val="000000"/>
        </w:rPr>
        <w:t xml:space="preserve">. Se utilizó la Técnica Documental para realizar las primeras </w:t>
      </w:r>
      <w:r w:rsidR="00814527" w:rsidRPr="00814527">
        <w:rPr>
          <w:rFonts w:ascii="Times New Roman" w:eastAsia="Times New Roman" w:hAnsi="Times New Roman" w:cs="Times New Roman"/>
          <w:color w:val="000000"/>
        </w:rPr>
        <w:t>averiguaciones</w:t>
      </w:r>
      <w:r w:rsidR="00814527" w:rsidRPr="00814527">
        <w:rPr>
          <w:rFonts w:ascii="Times New Roman" w:eastAsia="Times New Roman" w:hAnsi="Times New Roman" w:cs="Times New Roman"/>
        </w:rPr>
        <w:t>,</w:t>
      </w:r>
      <w:r w:rsidR="00814527" w:rsidRPr="00814527">
        <w:rPr>
          <w:rFonts w:ascii="Times New Roman" w:eastAsia="Times New Roman" w:hAnsi="Times New Roman" w:cs="Times New Roman"/>
          <w:color w:val="000000"/>
        </w:rPr>
        <w:t xml:space="preserve"> </w:t>
      </w:r>
      <w:r w:rsidR="00814527" w:rsidRPr="00814527">
        <w:rPr>
          <w:rFonts w:ascii="Times New Roman" w:eastAsia="Times New Roman" w:hAnsi="Times New Roman" w:cs="Times New Roman"/>
        </w:rPr>
        <w:t>la</w:t>
      </w:r>
      <w:r w:rsidRPr="00814527">
        <w:rPr>
          <w:rFonts w:ascii="Times New Roman" w:eastAsia="Times New Roman" w:hAnsi="Times New Roman" w:cs="Times New Roman"/>
          <w:color w:val="000000"/>
        </w:rPr>
        <w:t xml:space="preserve"> investigación documental es un procedimiento científico, un proceso sistemático de indagación, recolección, organización, análisis e interpretación de información o datos en torno a un determinado tem</w:t>
      </w:r>
      <w:r w:rsidRPr="00814527">
        <w:rPr>
          <w:rFonts w:ascii="Times New Roman" w:eastAsia="Times New Roman" w:hAnsi="Times New Roman" w:cs="Times New Roman"/>
        </w:rPr>
        <w:t>a,</w:t>
      </w:r>
      <w:r w:rsidRPr="00814527">
        <w:rPr>
          <w:rFonts w:ascii="Times New Roman" w:eastAsia="Times New Roman" w:hAnsi="Times New Roman" w:cs="Times New Roman"/>
          <w:color w:val="000000"/>
        </w:rPr>
        <w:t xml:space="preserve"> tiene la particularidad de utilizar como una fuente primaria de insumos</w:t>
      </w:r>
      <w:r w:rsidRPr="00814527">
        <w:rPr>
          <w:rFonts w:ascii="Times New Roman" w:eastAsia="Times New Roman" w:hAnsi="Times New Roman" w:cs="Times New Roman"/>
        </w:rPr>
        <w:t xml:space="preserve"> a</w:t>
      </w:r>
      <w:r w:rsidRPr="00814527">
        <w:rPr>
          <w:rFonts w:ascii="Times New Roman" w:eastAsia="Times New Roman" w:hAnsi="Times New Roman" w:cs="Times New Roman"/>
          <w:color w:val="000000"/>
        </w:rPr>
        <w:t>l documento escrito en sus diferentes formas: documentos impresos, electrónicos y audiovisuales</w:t>
      </w:r>
      <w:r w:rsidRPr="00814527">
        <w:rPr>
          <w:rFonts w:ascii="Times New Roman" w:eastAsia="Times New Roman" w:hAnsi="Times New Roman" w:cs="Times New Roman"/>
        </w:rPr>
        <w:t>.</w:t>
      </w:r>
    </w:p>
    <w:p w14:paraId="4A433BD6" w14:textId="3EA1FE4F" w:rsidR="002274F0" w:rsidRPr="00814527" w:rsidRDefault="0037420E" w:rsidP="00814527">
      <w:pPr>
        <w:spacing w:line="480" w:lineRule="auto"/>
        <w:jc w:val="both"/>
        <w:rPr>
          <w:rFonts w:ascii="Times New Roman" w:eastAsia="Times New Roman" w:hAnsi="Times New Roman" w:cs="Times New Roman"/>
        </w:rPr>
      </w:pPr>
      <w:r w:rsidRPr="00814527">
        <w:rPr>
          <w:rFonts w:ascii="Times New Roman" w:eastAsia="Times New Roman" w:hAnsi="Times New Roman" w:cs="Times New Roman"/>
        </w:rPr>
        <w:t>Para la presente investigación se utilizaron</w:t>
      </w:r>
      <w:r w:rsidRPr="00814527">
        <w:rPr>
          <w:rFonts w:ascii="Times New Roman" w:eastAsia="Times New Roman" w:hAnsi="Times New Roman" w:cs="Times New Roman"/>
          <w:color w:val="000000"/>
        </w:rPr>
        <w:t xml:space="preserve"> textos monográficos que no necesariamente </w:t>
      </w:r>
      <w:r w:rsidRPr="00814527">
        <w:rPr>
          <w:rFonts w:ascii="Times New Roman" w:eastAsia="Times New Roman" w:hAnsi="Times New Roman" w:cs="Times New Roman"/>
        </w:rPr>
        <w:t>se realizaron</w:t>
      </w:r>
      <w:r w:rsidRPr="00814527">
        <w:rPr>
          <w:rFonts w:ascii="Times New Roman" w:eastAsia="Times New Roman" w:hAnsi="Times New Roman" w:cs="Times New Roman"/>
          <w:color w:val="000000"/>
        </w:rPr>
        <w:t xml:space="preserve"> sobre la base de consultas bibliográficas; </w:t>
      </w:r>
      <w:r w:rsidRPr="00814527">
        <w:rPr>
          <w:rFonts w:ascii="Times New Roman" w:eastAsia="Times New Roman" w:hAnsi="Times New Roman" w:cs="Times New Roman"/>
        </w:rPr>
        <w:t>también se</w:t>
      </w:r>
      <w:r w:rsidRPr="00814527">
        <w:rPr>
          <w:rFonts w:ascii="Times New Roman" w:eastAsia="Times New Roman" w:hAnsi="Times New Roman" w:cs="Times New Roman"/>
          <w:color w:val="000000"/>
        </w:rPr>
        <w:t xml:space="preserve"> recurri</w:t>
      </w:r>
      <w:r w:rsidRPr="00814527">
        <w:rPr>
          <w:rFonts w:ascii="Times New Roman" w:eastAsia="Times New Roman" w:hAnsi="Times New Roman" w:cs="Times New Roman"/>
        </w:rPr>
        <w:t>eron</w:t>
      </w:r>
      <w:r w:rsidRPr="00814527">
        <w:rPr>
          <w:rFonts w:ascii="Times New Roman" w:eastAsia="Times New Roman" w:hAnsi="Times New Roman" w:cs="Times New Roman"/>
          <w:color w:val="000000"/>
        </w:rPr>
        <w:t xml:space="preserve"> a otras fuentes como, por ejemplo, el testimonio de los protagonistas de los hechos, de testigos calificados, </w:t>
      </w:r>
      <w:r w:rsidRPr="00814527">
        <w:rPr>
          <w:rFonts w:ascii="Times New Roman" w:eastAsia="Times New Roman" w:hAnsi="Times New Roman" w:cs="Times New Roman"/>
        </w:rPr>
        <w:t>y</w:t>
      </w:r>
      <w:r w:rsidRPr="00814527">
        <w:rPr>
          <w:rFonts w:ascii="Times New Roman" w:eastAsia="Times New Roman" w:hAnsi="Times New Roman" w:cs="Times New Roman"/>
          <w:color w:val="000000"/>
        </w:rPr>
        <w:t xml:space="preserve"> de especialistas en el tema</w:t>
      </w:r>
      <w:r w:rsidRPr="00814527">
        <w:rPr>
          <w:rFonts w:ascii="Times New Roman" w:eastAsia="Times New Roman" w:hAnsi="Times New Roman" w:cs="Times New Roman"/>
        </w:rPr>
        <w:t>.</w:t>
      </w:r>
      <w:r w:rsidRPr="00814527">
        <w:rPr>
          <w:rFonts w:ascii="Times New Roman" w:eastAsia="Times New Roman" w:hAnsi="Times New Roman" w:cs="Times New Roman"/>
          <w:color w:val="000000"/>
        </w:rPr>
        <w:t xml:space="preserve"> </w:t>
      </w:r>
      <w:r w:rsidRPr="00814527">
        <w:rPr>
          <w:rFonts w:ascii="Times New Roman" w:eastAsia="Times New Roman" w:hAnsi="Times New Roman" w:cs="Times New Roman"/>
        </w:rPr>
        <w:t xml:space="preserve">A su </w:t>
      </w:r>
      <w:r w:rsidR="00814527" w:rsidRPr="00814527">
        <w:rPr>
          <w:rFonts w:ascii="Times New Roman" w:eastAsia="Times New Roman" w:hAnsi="Times New Roman" w:cs="Times New Roman"/>
        </w:rPr>
        <w:t xml:space="preserve">vez </w:t>
      </w:r>
      <w:r w:rsidR="00814527" w:rsidRPr="00814527">
        <w:rPr>
          <w:rFonts w:ascii="Times New Roman" w:eastAsia="Times New Roman" w:hAnsi="Times New Roman" w:cs="Times New Roman"/>
          <w:color w:val="000000"/>
        </w:rPr>
        <w:t>se</w:t>
      </w:r>
      <w:r w:rsidRPr="00814527">
        <w:rPr>
          <w:rFonts w:ascii="Times New Roman" w:eastAsia="Times New Roman" w:hAnsi="Times New Roman" w:cs="Times New Roman"/>
          <w:color w:val="000000"/>
        </w:rPr>
        <w:t xml:space="preserve"> </w:t>
      </w:r>
      <w:r w:rsidRPr="00814527">
        <w:rPr>
          <w:rFonts w:ascii="Times New Roman" w:eastAsia="Times New Roman" w:hAnsi="Times New Roman" w:cs="Times New Roman"/>
        </w:rPr>
        <w:t xml:space="preserve">consultaron </w:t>
      </w:r>
      <w:r w:rsidRPr="00814527">
        <w:rPr>
          <w:rFonts w:ascii="Times New Roman" w:eastAsia="Times New Roman" w:hAnsi="Times New Roman" w:cs="Times New Roman"/>
          <w:color w:val="000000"/>
        </w:rPr>
        <w:t xml:space="preserve">leyes anteriores, versiones </w:t>
      </w:r>
      <w:r w:rsidRPr="00814527">
        <w:rPr>
          <w:rFonts w:ascii="Times New Roman" w:eastAsia="Times New Roman" w:hAnsi="Times New Roman" w:cs="Times New Roman"/>
        </w:rPr>
        <w:t>estenográficas</w:t>
      </w:r>
      <w:r w:rsidRPr="00814527">
        <w:rPr>
          <w:rFonts w:ascii="Times New Roman" w:eastAsia="Times New Roman" w:hAnsi="Times New Roman" w:cs="Times New Roman"/>
          <w:color w:val="000000"/>
        </w:rPr>
        <w:t xml:space="preserve"> de sesiones del Congreso y del Cabildo, resoluciones del Tribunal Electoral del Estado de Puebla y del Tribunal Electoral del Poder Judicial de la </w:t>
      </w:r>
      <w:r w:rsidR="0056365A">
        <w:rPr>
          <w:rFonts w:ascii="Times New Roman" w:eastAsia="Times New Roman" w:hAnsi="Times New Roman" w:cs="Times New Roman"/>
          <w:color w:val="000000"/>
        </w:rPr>
        <w:t>F</w:t>
      </w:r>
      <w:r w:rsidR="00814527" w:rsidRPr="00814527">
        <w:rPr>
          <w:rFonts w:ascii="Times New Roman" w:eastAsia="Times New Roman" w:hAnsi="Times New Roman" w:cs="Times New Roman"/>
          <w:color w:val="000000"/>
        </w:rPr>
        <w:t>ederación,</w:t>
      </w:r>
      <w:r w:rsidRPr="00814527">
        <w:rPr>
          <w:rFonts w:ascii="Times New Roman" w:eastAsia="Times New Roman" w:hAnsi="Times New Roman" w:cs="Times New Roman"/>
          <w:color w:val="000000"/>
        </w:rPr>
        <w:t xml:space="preserve"> </w:t>
      </w:r>
      <w:r w:rsidRPr="00814527">
        <w:rPr>
          <w:rFonts w:ascii="Times New Roman" w:eastAsia="Times New Roman" w:hAnsi="Times New Roman" w:cs="Times New Roman"/>
        </w:rPr>
        <w:t>así</w:t>
      </w:r>
      <w:r w:rsidRPr="00814527">
        <w:rPr>
          <w:rFonts w:ascii="Times New Roman" w:eastAsia="Times New Roman" w:hAnsi="Times New Roman" w:cs="Times New Roman"/>
          <w:color w:val="000000"/>
        </w:rPr>
        <w:t xml:space="preserve"> como iniciativas de </w:t>
      </w:r>
      <w:r w:rsidR="0056365A">
        <w:rPr>
          <w:rFonts w:ascii="Times New Roman" w:eastAsia="Times New Roman" w:hAnsi="Times New Roman" w:cs="Times New Roman"/>
          <w:color w:val="000000"/>
        </w:rPr>
        <w:t>l</w:t>
      </w:r>
      <w:r w:rsidRPr="00814527">
        <w:rPr>
          <w:rFonts w:ascii="Times New Roman" w:eastAsia="Times New Roman" w:hAnsi="Times New Roman" w:cs="Times New Roman"/>
          <w:color w:val="000000"/>
        </w:rPr>
        <w:t xml:space="preserve">ey y notas </w:t>
      </w:r>
      <w:r w:rsidRPr="00814527">
        <w:rPr>
          <w:rFonts w:ascii="Times New Roman" w:eastAsia="Times New Roman" w:hAnsi="Times New Roman" w:cs="Times New Roman"/>
        </w:rPr>
        <w:t>periodísticas</w:t>
      </w:r>
      <w:r w:rsidRPr="00814527">
        <w:rPr>
          <w:rFonts w:ascii="Times New Roman" w:eastAsia="Times New Roman" w:hAnsi="Times New Roman" w:cs="Times New Roman"/>
          <w:color w:val="000000"/>
        </w:rPr>
        <w:t xml:space="preserve"> de portales </w:t>
      </w:r>
      <w:r w:rsidRPr="00814527">
        <w:rPr>
          <w:rFonts w:ascii="Times New Roman" w:eastAsia="Times New Roman" w:hAnsi="Times New Roman" w:cs="Times New Roman"/>
        </w:rPr>
        <w:t xml:space="preserve">electrónicos, que permitió concentrar y analizar la información de manera sistemática. </w:t>
      </w:r>
    </w:p>
    <w:p w14:paraId="1B2A9DC1" w14:textId="6E1B207C" w:rsidR="002274F0" w:rsidRPr="00814527" w:rsidRDefault="0037420E" w:rsidP="00814527">
      <w:pPr>
        <w:spacing w:line="480" w:lineRule="auto"/>
        <w:jc w:val="both"/>
        <w:rPr>
          <w:rFonts w:ascii="Times New Roman" w:eastAsia="Times New Roman" w:hAnsi="Times New Roman" w:cs="Times New Roman"/>
          <w:b/>
          <w:color w:val="000000"/>
        </w:rPr>
      </w:pPr>
      <w:r w:rsidRPr="00814527">
        <w:rPr>
          <w:rFonts w:ascii="Times New Roman" w:eastAsia="Times New Roman" w:hAnsi="Times New Roman" w:cs="Times New Roman"/>
          <w:b/>
          <w:color w:val="000000"/>
        </w:rPr>
        <w:lastRenderedPageBreak/>
        <w:t>Las reformas y los conflictos de las juntas auxiliares en 2013-2017.</w:t>
      </w:r>
    </w:p>
    <w:p w14:paraId="13D2FF30" w14:textId="5229D921" w:rsidR="002274F0" w:rsidRPr="00814527" w:rsidRDefault="0037420E" w:rsidP="00814527">
      <w:pPr>
        <w:spacing w:line="480" w:lineRule="auto"/>
        <w:ind w:firstLine="708"/>
        <w:jc w:val="both"/>
        <w:rPr>
          <w:rFonts w:ascii="Times New Roman" w:eastAsia="Times New Roman" w:hAnsi="Times New Roman" w:cs="Times New Roman"/>
          <w:color w:val="000000"/>
        </w:rPr>
      </w:pPr>
      <w:r w:rsidRPr="00814527">
        <w:rPr>
          <w:rFonts w:ascii="Times New Roman" w:eastAsia="Times New Roman" w:hAnsi="Times New Roman" w:cs="Times New Roman"/>
        </w:rPr>
        <w:t>L</w:t>
      </w:r>
      <w:r w:rsidRPr="00814527">
        <w:rPr>
          <w:rFonts w:ascii="Times New Roman" w:eastAsia="Times New Roman" w:hAnsi="Times New Roman" w:cs="Times New Roman"/>
          <w:color w:val="000000"/>
        </w:rPr>
        <w:t xml:space="preserve">as juntas auxiliares que conforman el estado de Puebla experimentaron una modificación administrativa en la Ley Orgánica Municipal publicada en el Diario Oficial de la Federación el 30 de diciembre de 2013, la propuesta </w:t>
      </w:r>
      <w:r w:rsidRPr="00814527">
        <w:rPr>
          <w:rFonts w:ascii="Times New Roman" w:eastAsia="Times New Roman" w:hAnsi="Times New Roman" w:cs="Times New Roman"/>
        </w:rPr>
        <w:t xml:space="preserve">se llevó a cabo en la </w:t>
      </w:r>
      <w:r w:rsidRPr="00814527">
        <w:rPr>
          <w:rFonts w:ascii="Times New Roman" w:eastAsia="Times New Roman" w:hAnsi="Times New Roman" w:cs="Times New Roman"/>
          <w:color w:val="000000"/>
        </w:rPr>
        <w:t xml:space="preserve"> sesión </w:t>
      </w:r>
      <w:r w:rsidRPr="00814527">
        <w:rPr>
          <w:rFonts w:ascii="Times New Roman" w:eastAsia="Times New Roman" w:hAnsi="Times New Roman" w:cs="Times New Roman"/>
        </w:rPr>
        <w:t>pública</w:t>
      </w:r>
      <w:r w:rsidRPr="00814527">
        <w:rPr>
          <w:rFonts w:ascii="Times New Roman" w:eastAsia="Times New Roman" w:hAnsi="Times New Roman" w:cs="Times New Roman"/>
          <w:color w:val="000000"/>
        </w:rPr>
        <w:t xml:space="preserve"> del 4 de Diciembre, fue incluida en el punto 17 del orden del día  y presentada por las Comisiones </w:t>
      </w:r>
      <w:r w:rsidRPr="00814527">
        <w:rPr>
          <w:rFonts w:ascii="Times New Roman" w:eastAsia="Times New Roman" w:hAnsi="Times New Roman" w:cs="Times New Roman"/>
        </w:rPr>
        <w:t>Unidas</w:t>
      </w:r>
      <w:r w:rsidRPr="00814527">
        <w:rPr>
          <w:rFonts w:ascii="Times New Roman" w:eastAsia="Times New Roman" w:hAnsi="Times New Roman" w:cs="Times New Roman"/>
          <w:color w:val="000000"/>
        </w:rPr>
        <w:t xml:space="preserve"> de Gobernación y Puntos Constitucionales y la de Asuntos Municipales</w:t>
      </w:r>
      <w:r w:rsidR="00E12E06">
        <w:rPr>
          <w:rStyle w:val="Refdenotaalpie"/>
          <w:rFonts w:ascii="Times New Roman" w:eastAsia="Times New Roman" w:hAnsi="Times New Roman" w:cs="Times New Roman"/>
          <w:color w:val="000000"/>
        </w:rPr>
        <w:footnoteReference w:id="1"/>
      </w:r>
      <w:r w:rsidRPr="00814527">
        <w:rPr>
          <w:rFonts w:ascii="Times New Roman" w:eastAsia="Times New Roman" w:hAnsi="Times New Roman" w:cs="Times New Roman"/>
          <w:color w:val="000000"/>
        </w:rPr>
        <w:t xml:space="preserve">,  convirtiéndose de órganos de gobierno a órganos desconcentrados de la administración pública municipal. Esto significó </w:t>
      </w:r>
      <w:r w:rsidRPr="00814527">
        <w:rPr>
          <w:rFonts w:ascii="Times New Roman" w:eastAsia="Times New Roman" w:hAnsi="Times New Roman" w:cs="Times New Roman"/>
        </w:rPr>
        <w:t xml:space="preserve">un cambio estructural que suprime las funciones que venían desempeñando las juntas auxiliares en la primera década del siglo XXI, </w:t>
      </w:r>
      <w:r w:rsidR="00805D92">
        <w:rPr>
          <w:rFonts w:ascii="Times New Roman" w:eastAsia="Times New Roman" w:hAnsi="Times New Roman" w:cs="Times New Roman"/>
        </w:rPr>
        <w:t xml:space="preserve">algunos </w:t>
      </w:r>
      <w:r w:rsidRPr="00814527">
        <w:rPr>
          <w:rFonts w:ascii="Times New Roman" w:eastAsia="Times New Roman" w:hAnsi="Times New Roman" w:cs="Times New Roman"/>
        </w:rPr>
        <w:t>autores señalan los siguientes cambios</w:t>
      </w:r>
      <w:r w:rsidRPr="00814527">
        <w:rPr>
          <w:rFonts w:ascii="Times New Roman" w:eastAsia="Times New Roman" w:hAnsi="Times New Roman" w:cs="Times New Roman"/>
          <w:color w:val="000000"/>
        </w:rPr>
        <w:t xml:space="preserve"> </w:t>
      </w:r>
      <w:r w:rsidRPr="00814527">
        <w:rPr>
          <w:rFonts w:ascii="Times New Roman" w:eastAsia="Times New Roman" w:hAnsi="Times New Roman" w:cs="Times New Roman"/>
        </w:rPr>
        <w:t>“...</w:t>
      </w:r>
      <w:r w:rsidRPr="00814527">
        <w:rPr>
          <w:rFonts w:ascii="Times New Roman" w:eastAsia="Times New Roman" w:hAnsi="Times New Roman" w:cs="Times New Roman"/>
          <w:color w:val="000000"/>
        </w:rPr>
        <w:t xml:space="preserve">en la </w:t>
      </w:r>
      <w:r w:rsidRPr="00814527">
        <w:rPr>
          <w:rFonts w:ascii="Times New Roman" w:eastAsia="Times New Roman" w:hAnsi="Times New Roman" w:cs="Times New Roman"/>
        </w:rPr>
        <w:t>l</w:t>
      </w:r>
      <w:r w:rsidRPr="00814527">
        <w:rPr>
          <w:rFonts w:ascii="Times New Roman" w:eastAsia="Times New Roman" w:hAnsi="Times New Roman" w:cs="Times New Roman"/>
          <w:color w:val="000000"/>
        </w:rPr>
        <w:t xml:space="preserve">ey municipal anterior a la reforma, los presidentes auxiliares eran los encargados de procurar los servicios públicos y vigilar la administración pública en su junta auxiliar, conformando así una función de gobierno, ahora a partir de la reforma son solamente los encargados de prestar los servicios que el ayuntamiento le delegue”. (Miquel </w:t>
      </w:r>
      <w:r w:rsidR="0056365A">
        <w:rPr>
          <w:rFonts w:ascii="Times New Roman" w:eastAsia="Times New Roman" w:hAnsi="Times New Roman" w:cs="Times New Roman"/>
          <w:color w:val="000000"/>
        </w:rPr>
        <w:t>y</w:t>
      </w:r>
      <w:r w:rsidRPr="00814527">
        <w:rPr>
          <w:rFonts w:ascii="Times New Roman" w:eastAsia="Times New Roman" w:hAnsi="Times New Roman" w:cs="Times New Roman"/>
          <w:color w:val="000000"/>
        </w:rPr>
        <w:t xml:space="preserve"> Cazarín, 201</w:t>
      </w:r>
      <w:r w:rsidR="00954E98">
        <w:rPr>
          <w:rFonts w:ascii="Times New Roman" w:eastAsia="Times New Roman" w:hAnsi="Times New Roman" w:cs="Times New Roman"/>
          <w:color w:val="000000"/>
        </w:rPr>
        <w:t>7</w:t>
      </w:r>
      <w:r w:rsidRPr="00814527">
        <w:rPr>
          <w:rFonts w:ascii="Times New Roman" w:eastAsia="Times New Roman" w:hAnsi="Times New Roman" w:cs="Times New Roman"/>
          <w:color w:val="000000"/>
        </w:rPr>
        <w:t>).</w:t>
      </w:r>
    </w:p>
    <w:p w14:paraId="7C5A373F" w14:textId="3142CCEE" w:rsidR="002274F0" w:rsidRDefault="0037420E" w:rsidP="00814527">
      <w:pPr>
        <w:spacing w:line="480" w:lineRule="auto"/>
        <w:jc w:val="both"/>
        <w:rPr>
          <w:rFonts w:ascii="Times New Roman" w:eastAsia="Times New Roman" w:hAnsi="Times New Roman" w:cs="Times New Roman"/>
          <w:color w:val="000000"/>
        </w:rPr>
      </w:pPr>
      <w:r w:rsidRPr="00814527">
        <w:rPr>
          <w:rFonts w:ascii="Times New Roman" w:eastAsia="Times New Roman" w:hAnsi="Times New Roman" w:cs="Times New Roman"/>
        </w:rPr>
        <w:t>Es así que, l</w:t>
      </w:r>
      <w:r w:rsidRPr="00814527">
        <w:rPr>
          <w:rFonts w:ascii="Times New Roman" w:eastAsia="Times New Roman" w:hAnsi="Times New Roman" w:cs="Times New Roman"/>
          <w:color w:val="000000"/>
        </w:rPr>
        <w:t xml:space="preserve">a reforma aprobada en el sexenio del gobernador Rafael Moreno Valle Rosas (2010-2016) es un momento importante dentro de la </w:t>
      </w:r>
      <w:r w:rsidRPr="00814527">
        <w:rPr>
          <w:rFonts w:ascii="Times New Roman" w:eastAsia="Times New Roman" w:hAnsi="Times New Roman" w:cs="Times New Roman"/>
        </w:rPr>
        <w:t>transformación</w:t>
      </w:r>
      <w:r w:rsidRPr="00814527">
        <w:rPr>
          <w:rFonts w:ascii="Times New Roman" w:eastAsia="Times New Roman" w:hAnsi="Times New Roman" w:cs="Times New Roman"/>
          <w:color w:val="000000"/>
        </w:rPr>
        <w:t xml:space="preserve"> de este ente,</w:t>
      </w:r>
      <w:r w:rsidRPr="00814527">
        <w:rPr>
          <w:rFonts w:ascii="Times New Roman" w:eastAsia="Times New Roman" w:hAnsi="Times New Roman" w:cs="Times New Roman"/>
        </w:rPr>
        <w:t xml:space="preserve"> visualizado </w:t>
      </w:r>
      <w:r w:rsidRPr="00814527">
        <w:rPr>
          <w:rFonts w:ascii="Times New Roman" w:eastAsia="Times New Roman" w:hAnsi="Times New Roman" w:cs="Times New Roman"/>
          <w:color w:val="000000"/>
        </w:rPr>
        <w:t xml:space="preserve">en una </w:t>
      </w:r>
      <w:r w:rsidRPr="00814527">
        <w:rPr>
          <w:rFonts w:ascii="Times New Roman" w:eastAsia="Times New Roman" w:hAnsi="Times New Roman" w:cs="Times New Roman"/>
        </w:rPr>
        <w:t>retracción</w:t>
      </w:r>
      <w:r w:rsidRPr="00814527">
        <w:rPr>
          <w:rFonts w:ascii="Times New Roman" w:eastAsia="Times New Roman" w:hAnsi="Times New Roman" w:cs="Times New Roman"/>
          <w:color w:val="000000"/>
        </w:rPr>
        <w:t xml:space="preserve"> al eliminar sus </w:t>
      </w:r>
      <w:r w:rsidRPr="00814527">
        <w:rPr>
          <w:rFonts w:ascii="Times New Roman" w:eastAsia="Times New Roman" w:hAnsi="Times New Roman" w:cs="Times New Roman"/>
        </w:rPr>
        <w:t>facultades</w:t>
      </w:r>
      <w:r w:rsidRPr="00814527">
        <w:rPr>
          <w:rFonts w:ascii="Times New Roman" w:eastAsia="Times New Roman" w:hAnsi="Times New Roman" w:cs="Times New Roman"/>
          <w:color w:val="000000"/>
        </w:rPr>
        <w:t xml:space="preserve"> como </w:t>
      </w:r>
      <w:r w:rsidRPr="00814527">
        <w:rPr>
          <w:rFonts w:ascii="Times New Roman" w:eastAsia="Times New Roman" w:hAnsi="Times New Roman" w:cs="Times New Roman"/>
        </w:rPr>
        <w:t>órganos</w:t>
      </w:r>
      <w:r w:rsidRPr="00814527">
        <w:rPr>
          <w:rFonts w:ascii="Times New Roman" w:eastAsia="Times New Roman" w:hAnsi="Times New Roman" w:cs="Times New Roman"/>
          <w:color w:val="000000"/>
        </w:rPr>
        <w:t xml:space="preserve"> gubernamentales, </w:t>
      </w:r>
      <w:r w:rsidRPr="00814527">
        <w:rPr>
          <w:rFonts w:ascii="Times New Roman" w:eastAsia="Times New Roman" w:hAnsi="Times New Roman" w:cs="Times New Roman"/>
        </w:rPr>
        <w:t>restringiendo las</w:t>
      </w:r>
      <w:r w:rsidRPr="00814527">
        <w:rPr>
          <w:rFonts w:ascii="Times New Roman" w:eastAsia="Times New Roman" w:hAnsi="Times New Roman" w:cs="Times New Roman"/>
          <w:color w:val="000000"/>
        </w:rPr>
        <w:t xml:space="preserve"> funciones e ignorando su </w:t>
      </w:r>
      <w:r w:rsidRPr="00814527">
        <w:rPr>
          <w:rFonts w:ascii="Times New Roman" w:eastAsia="Times New Roman" w:hAnsi="Times New Roman" w:cs="Times New Roman"/>
        </w:rPr>
        <w:t>conformación</w:t>
      </w:r>
      <w:r w:rsidRPr="00814527">
        <w:rPr>
          <w:rFonts w:ascii="Times New Roman" w:eastAsia="Times New Roman" w:hAnsi="Times New Roman" w:cs="Times New Roman"/>
          <w:color w:val="000000"/>
        </w:rPr>
        <w:t xml:space="preserve"> y  la trascendencia de usos y costumbres que formaron su origen, quedando </w:t>
      </w:r>
      <w:r w:rsidRPr="00814527">
        <w:rPr>
          <w:rFonts w:ascii="Times New Roman" w:eastAsia="Times New Roman" w:hAnsi="Times New Roman" w:cs="Times New Roman"/>
        </w:rPr>
        <w:t>relegada</w:t>
      </w:r>
      <w:r w:rsidRPr="00814527">
        <w:rPr>
          <w:rFonts w:ascii="Times New Roman" w:eastAsia="Times New Roman" w:hAnsi="Times New Roman" w:cs="Times New Roman"/>
          <w:color w:val="000000"/>
        </w:rPr>
        <w:t xml:space="preserve"> su importancia en un </w:t>
      </w:r>
      <w:r w:rsidRPr="00814527">
        <w:rPr>
          <w:rFonts w:ascii="Times New Roman" w:eastAsia="Times New Roman" w:hAnsi="Times New Roman" w:cs="Times New Roman"/>
        </w:rPr>
        <w:t>capítulo</w:t>
      </w:r>
      <w:r w:rsidRPr="00814527">
        <w:rPr>
          <w:rFonts w:ascii="Times New Roman" w:eastAsia="Times New Roman" w:hAnsi="Times New Roman" w:cs="Times New Roman"/>
          <w:color w:val="000000"/>
        </w:rPr>
        <w:t xml:space="preserve"> muy general en la Ley </w:t>
      </w:r>
      <w:r w:rsidRPr="00814527">
        <w:rPr>
          <w:rFonts w:ascii="Times New Roman" w:eastAsia="Times New Roman" w:hAnsi="Times New Roman" w:cs="Times New Roman"/>
        </w:rPr>
        <w:t>Orgánica</w:t>
      </w:r>
      <w:r w:rsidRPr="00814527">
        <w:rPr>
          <w:rFonts w:ascii="Times New Roman" w:eastAsia="Times New Roman" w:hAnsi="Times New Roman" w:cs="Times New Roman"/>
          <w:color w:val="000000"/>
        </w:rPr>
        <w:t xml:space="preserve"> Municipal bajo el nombre “De los pueblos y su gobierno”.</w:t>
      </w:r>
    </w:p>
    <w:p w14:paraId="6ABCA47E" w14:textId="77777777" w:rsidR="00954E98" w:rsidRPr="00814527" w:rsidRDefault="00954E98" w:rsidP="00814527">
      <w:pPr>
        <w:spacing w:line="480" w:lineRule="auto"/>
        <w:jc w:val="both"/>
        <w:rPr>
          <w:rFonts w:ascii="Times New Roman" w:eastAsia="Times New Roman" w:hAnsi="Times New Roman" w:cs="Times New Roman"/>
          <w:color w:val="000000"/>
        </w:rPr>
      </w:pPr>
    </w:p>
    <w:p w14:paraId="0D11843E" w14:textId="04787614" w:rsidR="002274F0" w:rsidRPr="00814527" w:rsidRDefault="0037420E" w:rsidP="00814527">
      <w:pPr>
        <w:pBdr>
          <w:top w:val="nil"/>
          <w:left w:val="nil"/>
          <w:bottom w:val="nil"/>
          <w:right w:val="nil"/>
          <w:between w:val="nil"/>
        </w:pBdr>
        <w:shd w:val="clear" w:color="auto" w:fill="FFFFFF"/>
        <w:spacing w:line="480" w:lineRule="auto"/>
        <w:jc w:val="both"/>
        <w:rPr>
          <w:rFonts w:ascii="Times New Roman" w:eastAsia="Times New Roman" w:hAnsi="Times New Roman" w:cs="Times New Roman"/>
          <w:b/>
        </w:rPr>
      </w:pPr>
      <w:r w:rsidRPr="00814527">
        <w:rPr>
          <w:rFonts w:ascii="Times New Roman" w:eastAsia="Times New Roman" w:hAnsi="Times New Roman" w:cs="Times New Roman"/>
          <w:b/>
        </w:rPr>
        <w:t>Reformas y nulidades por la participación de partidos políticos.</w:t>
      </w:r>
    </w:p>
    <w:p w14:paraId="6670B373" w14:textId="035DFDFC" w:rsidR="002274F0" w:rsidRPr="00814527" w:rsidRDefault="0037420E" w:rsidP="00814527">
      <w:pPr>
        <w:spacing w:line="480" w:lineRule="auto"/>
        <w:ind w:firstLine="708"/>
        <w:jc w:val="both"/>
        <w:rPr>
          <w:rFonts w:ascii="Times New Roman" w:eastAsia="Times New Roman" w:hAnsi="Times New Roman" w:cs="Times New Roman"/>
          <w:color w:val="000000"/>
        </w:rPr>
      </w:pPr>
      <w:r w:rsidRPr="00814527">
        <w:rPr>
          <w:rFonts w:ascii="Times New Roman" w:eastAsia="Times New Roman" w:hAnsi="Times New Roman" w:cs="Times New Roman"/>
        </w:rPr>
        <w:lastRenderedPageBreak/>
        <w:t>Otro suceso importante fue que a</w:t>
      </w:r>
      <w:r w:rsidRPr="00814527">
        <w:rPr>
          <w:rFonts w:ascii="Times New Roman" w:eastAsia="Times New Roman" w:hAnsi="Times New Roman" w:cs="Times New Roman"/>
          <w:color w:val="000000"/>
        </w:rPr>
        <w:t xml:space="preserve"> nivel nacional por decretos de fechas 9 de agosto de 2012 y 27 de diciembre de 2013, publicados en el D</w:t>
      </w:r>
      <w:r w:rsidR="00954E98">
        <w:rPr>
          <w:rFonts w:ascii="Times New Roman" w:eastAsia="Times New Roman" w:hAnsi="Times New Roman" w:cs="Times New Roman"/>
          <w:color w:val="000000"/>
        </w:rPr>
        <w:t>iario Oficial de la Federación</w:t>
      </w:r>
      <w:r w:rsidRPr="00814527">
        <w:rPr>
          <w:rFonts w:ascii="Times New Roman" w:eastAsia="Times New Roman" w:hAnsi="Times New Roman" w:cs="Times New Roman"/>
          <w:color w:val="000000"/>
        </w:rPr>
        <w:t>,</w:t>
      </w:r>
      <w:r w:rsidRPr="00814527">
        <w:rPr>
          <w:rFonts w:ascii="Times New Roman" w:eastAsia="Times New Roman" w:hAnsi="Times New Roman" w:cs="Times New Roman"/>
        </w:rPr>
        <w:t xml:space="preserve"> se </w:t>
      </w:r>
      <w:r w:rsidRPr="00814527">
        <w:rPr>
          <w:rFonts w:ascii="Times New Roman" w:eastAsia="Times New Roman" w:hAnsi="Times New Roman" w:cs="Times New Roman"/>
          <w:color w:val="000000"/>
        </w:rPr>
        <w:t>reform</w:t>
      </w:r>
      <w:r w:rsidRPr="00814527">
        <w:rPr>
          <w:rFonts w:ascii="Times New Roman" w:eastAsia="Times New Roman" w:hAnsi="Times New Roman" w:cs="Times New Roman"/>
        </w:rPr>
        <w:t>ó</w:t>
      </w:r>
      <w:r w:rsidRPr="00814527">
        <w:rPr>
          <w:rFonts w:ascii="Times New Roman" w:eastAsia="Times New Roman" w:hAnsi="Times New Roman" w:cs="Times New Roman"/>
          <w:color w:val="000000"/>
        </w:rPr>
        <w:t xml:space="preserve"> la Constitución Política de los Estados Unidos Mexicanos, ah</w:t>
      </w:r>
      <w:r w:rsidRPr="00814527">
        <w:rPr>
          <w:rFonts w:ascii="Times New Roman" w:eastAsia="Times New Roman" w:hAnsi="Times New Roman" w:cs="Times New Roman"/>
        </w:rPr>
        <w:t xml:space="preserve">í </w:t>
      </w:r>
      <w:r w:rsidRPr="00814527">
        <w:rPr>
          <w:rFonts w:ascii="Times New Roman" w:eastAsia="Times New Roman" w:hAnsi="Times New Roman" w:cs="Times New Roman"/>
          <w:color w:val="000000"/>
        </w:rPr>
        <w:t xml:space="preserve">se estableció que las constituciones y leyes de los </w:t>
      </w:r>
      <w:r w:rsidR="001C47F8">
        <w:rPr>
          <w:rFonts w:ascii="Times New Roman" w:eastAsia="Times New Roman" w:hAnsi="Times New Roman" w:cs="Times New Roman"/>
          <w:color w:val="000000"/>
        </w:rPr>
        <w:t>e</w:t>
      </w:r>
      <w:r w:rsidRPr="00814527">
        <w:rPr>
          <w:rFonts w:ascii="Times New Roman" w:eastAsia="Times New Roman" w:hAnsi="Times New Roman" w:cs="Times New Roman"/>
          <w:color w:val="000000"/>
        </w:rPr>
        <w:t xml:space="preserve">stados en materia electoral, garantizarán que se fijen las bases y requisitos para que en las elecciones los ciudadanos soliciten su registro como candidatos para poder ser votados en forma independiente a todos los cargos de elección popular, es decir se permite la figura de candidatos independientes o candidatos ciudadanos previa su </w:t>
      </w:r>
      <w:r w:rsidRPr="00814527">
        <w:rPr>
          <w:rFonts w:ascii="Times New Roman" w:eastAsia="Times New Roman" w:hAnsi="Times New Roman" w:cs="Times New Roman"/>
        </w:rPr>
        <w:t>acreditación</w:t>
      </w:r>
      <w:r w:rsidRPr="00814527">
        <w:rPr>
          <w:rFonts w:ascii="Times New Roman" w:eastAsia="Times New Roman" w:hAnsi="Times New Roman" w:cs="Times New Roman"/>
          <w:color w:val="000000"/>
        </w:rPr>
        <w:t xml:space="preserve"> y registro ante la autoridad electoral. Para homologar la ley estatal se </w:t>
      </w:r>
      <w:r w:rsidRPr="00814527">
        <w:rPr>
          <w:rFonts w:ascii="Times New Roman" w:eastAsia="Times New Roman" w:hAnsi="Times New Roman" w:cs="Times New Roman"/>
        </w:rPr>
        <w:t xml:space="preserve">adiciona el artículo </w:t>
      </w:r>
      <w:r w:rsidRPr="00814527">
        <w:rPr>
          <w:rFonts w:ascii="Times New Roman" w:eastAsia="Times New Roman" w:hAnsi="Times New Roman" w:cs="Times New Roman"/>
          <w:color w:val="000000"/>
        </w:rPr>
        <w:t xml:space="preserve">201 </w:t>
      </w:r>
      <w:proofErr w:type="spellStart"/>
      <w:r w:rsidRPr="00814527">
        <w:rPr>
          <w:rFonts w:ascii="Times New Roman" w:eastAsia="Times New Roman" w:hAnsi="Times New Roman" w:cs="Times New Roman"/>
        </w:rPr>
        <w:t>Quater</w:t>
      </w:r>
      <w:proofErr w:type="spellEnd"/>
      <w:r w:rsidRPr="00814527">
        <w:rPr>
          <w:rFonts w:ascii="Times New Roman" w:eastAsia="Times New Roman" w:hAnsi="Times New Roman" w:cs="Times New Roman"/>
          <w:color w:val="000000"/>
        </w:rPr>
        <w:t xml:space="preserve"> al Código de Instituciones y Procedimientos Electorales del Estado de Puebla</w:t>
      </w:r>
      <w:r w:rsidRPr="00814527">
        <w:rPr>
          <w:rFonts w:ascii="Times New Roman" w:eastAsia="Times New Roman" w:hAnsi="Times New Roman" w:cs="Times New Roman"/>
        </w:rPr>
        <w:t>, el inciso “c” que nos ocupa señala</w:t>
      </w:r>
      <w:r w:rsidRPr="00814527">
        <w:rPr>
          <w:rFonts w:ascii="Times New Roman" w:eastAsia="Times New Roman" w:hAnsi="Times New Roman" w:cs="Times New Roman"/>
          <w:color w:val="000000"/>
        </w:rPr>
        <w:t>:</w:t>
      </w:r>
    </w:p>
    <w:p w14:paraId="1F2C4489" w14:textId="41FE238C" w:rsidR="002274F0" w:rsidRPr="001C47F8" w:rsidRDefault="0037420E" w:rsidP="00814527">
      <w:pPr>
        <w:spacing w:line="480" w:lineRule="auto"/>
        <w:ind w:firstLine="708"/>
        <w:jc w:val="both"/>
        <w:rPr>
          <w:rFonts w:ascii="Times New Roman" w:eastAsia="Times New Roman" w:hAnsi="Times New Roman" w:cs="Times New Roman"/>
          <w:i/>
          <w:iCs/>
          <w:color w:val="000000"/>
        </w:rPr>
      </w:pPr>
      <w:r w:rsidRPr="001C47F8">
        <w:rPr>
          <w:rFonts w:ascii="Times New Roman" w:eastAsia="Times New Roman" w:hAnsi="Times New Roman" w:cs="Times New Roman"/>
          <w:i/>
          <w:iCs/>
        </w:rPr>
        <w:t>“</w:t>
      </w:r>
      <w:r w:rsidRPr="001C47F8">
        <w:rPr>
          <w:rFonts w:ascii="Times New Roman" w:eastAsia="Times New Roman" w:hAnsi="Times New Roman" w:cs="Times New Roman"/>
          <w:i/>
          <w:iCs/>
          <w:color w:val="000000"/>
        </w:rPr>
        <w:t xml:space="preserve">Artículo 201º </w:t>
      </w:r>
      <w:proofErr w:type="spellStart"/>
      <w:r w:rsidRPr="001C47F8">
        <w:rPr>
          <w:rFonts w:ascii="Times New Roman" w:eastAsia="Times New Roman" w:hAnsi="Times New Roman" w:cs="Times New Roman"/>
          <w:i/>
          <w:iCs/>
          <w:color w:val="000000"/>
        </w:rPr>
        <w:t>Quate</w:t>
      </w:r>
      <w:r w:rsidRPr="001C47F8">
        <w:rPr>
          <w:rFonts w:ascii="Times New Roman" w:eastAsia="Times New Roman" w:hAnsi="Times New Roman" w:cs="Times New Roman"/>
          <w:i/>
          <w:iCs/>
        </w:rPr>
        <w:t>r</w:t>
      </w:r>
      <w:proofErr w:type="spellEnd"/>
      <w:r w:rsidRPr="001C47F8">
        <w:rPr>
          <w:rFonts w:ascii="Times New Roman" w:eastAsia="Times New Roman" w:hAnsi="Times New Roman" w:cs="Times New Roman"/>
          <w:i/>
          <w:iCs/>
        </w:rPr>
        <w:t xml:space="preserve">: </w:t>
      </w:r>
      <w:r w:rsidRPr="001C47F8">
        <w:rPr>
          <w:rFonts w:ascii="Times New Roman" w:eastAsia="Times New Roman" w:hAnsi="Times New Roman" w:cs="Times New Roman"/>
          <w:i/>
          <w:iCs/>
          <w:color w:val="000000"/>
        </w:rPr>
        <w:t xml:space="preserve">Los ciudadanos que de manera independiente pretendan ser candidatos, deberán acompañar, a la solicitud de su registro ante el organismo electoral respectivo: </w:t>
      </w:r>
    </w:p>
    <w:p w14:paraId="48BD971C" w14:textId="26CDE817" w:rsidR="002274F0" w:rsidRDefault="0037420E" w:rsidP="00814527">
      <w:pPr>
        <w:spacing w:line="480" w:lineRule="auto"/>
        <w:ind w:firstLine="708"/>
        <w:jc w:val="both"/>
        <w:rPr>
          <w:rFonts w:ascii="Times New Roman" w:eastAsia="Times New Roman" w:hAnsi="Times New Roman" w:cs="Times New Roman"/>
          <w:i/>
          <w:iCs/>
          <w:color w:val="000000"/>
        </w:rPr>
      </w:pPr>
      <w:r w:rsidRPr="001C47F8">
        <w:rPr>
          <w:rFonts w:ascii="Times New Roman" w:eastAsia="Times New Roman" w:hAnsi="Times New Roman" w:cs="Times New Roman"/>
          <w:i/>
          <w:iCs/>
          <w:color w:val="000000"/>
        </w:rPr>
        <w:t xml:space="preserve">I.- Una relación que contenga el nombre, domicilio, clave de elector y firma autógrafa de cada uno de los ciudadanos que, contando con credencial para votar vigente, respalden dicha candidatura en la demarcación </w:t>
      </w:r>
      <w:r w:rsidR="00814527" w:rsidRPr="001C47F8">
        <w:rPr>
          <w:rFonts w:ascii="Times New Roman" w:eastAsia="Times New Roman" w:hAnsi="Times New Roman" w:cs="Times New Roman"/>
          <w:i/>
          <w:iCs/>
          <w:color w:val="000000"/>
        </w:rPr>
        <w:t>correspondiente,</w:t>
      </w:r>
      <w:r w:rsidRPr="001C47F8">
        <w:rPr>
          <w:rFonts w:ascii="Times New Roman" w:eastAsia="Times New Roman" w:hAnsi="Times New Roman" w:cs="Times New Roman"/>
          <w:i/>
          <w:iCs/>
          <w:color w:val="000000"/>
        </w:rPr>
        <w:t xml:space="preserve"> respalden dicha candidatura en la demarcación correspondiente. De acuerdo con lo siguient</w:t>
      </w:r>
      <w:r w:rsidR="001C47F8">
        <w:rPr>
          <w:rFonts w:ascii="Times New Roman" w:eastAsia="Times New Roman" w:hAnsi="Times New Roman" w:cs="Times New Roman"/>
          <w:i/>
          <w:iCs/>
          <w:color w:val="000000"/>
        </w:rPr>
        <w:t>e:</w:t>
      </w:r>
    </w:p>
    <w:p w14:paraId="444D6F1B" w14:textId="3FC883CB" w:rsidR="001C47F8" w:rsidRPr="001C47F8" w:rsidRDefault="001C47F8" w:rsidP="00814527">
      <w:pPr>
        <w:spacing w:line="480" w:lineRule="auto"/>
        <w:ind w:firstLine="708"/>
        <w:jc w:val="both"/>
        <w:rPr>
          <w:rFonts w:ascii="Times New Roman" w:eastAsia="Times New Roman" w:hAnsi="Times New Roman" w:cs="Times New Roman"/>
          <w:i/>
          <w:iCs/>
          <w:color w:val="000000"/>
        </w:rPr>
      </w:pPr>
      <w:r>
        <w:rPr>
          <w:rFonts w:ascii="Times New Roman" w:eastAsia="Times New Roman" w:hAnsi="Times New Roman" w:cs="Times New Roman"/>
          <w:i/>
          <w:iCs/>
          <w:color w:val="000000"/>
        </w:rPr>
        <w:t>…</w:t>
      </w:r>
    </w:p>
    <w:p w14:paraId="37F56BC9" w14:textId="6A704527" w:rsidR="002274F0" w:rsidRPr="0056365A" w:rsidRDefault="0037420E" w:rsidP="00814527">
      <w:pPr>
        <w:spacing w:line="480" w:lineRule="auto"/>
        <w:jc w:val="both"/>
        <w:rPr>
          <w:rFonts w:ascii="Times New Roman" w:eastAsia="Times New Roman" w:hAnsi="Times New Roman" w:cs="Times New Roman"/>
          <w:i/>
          <w:iCs/>
          <w:color w:val="000000"/>
        </w:rPr>
      </w:pPr>
      <w:r w:rsidRPr="0056365A">
        <w:rPr>
          <w:rFonts w:ascii="Times New Roman" w:eastAsia="Times New Roman" w:hAnsi="Times New Roman" w:cs="Times New Roman"/>
          <w:i/>
          <w:iCs/>
          <w:color w:val="000000"/>
        </w:rPr>
        <w:t xml:space="preserve"> </w:t>
      </w:r>
      <w:r w:rsidRPr="0056365A">
        <w:rPr>
          <w:rFonts w:ascii="Times New Roman" w:eastAsia="Times New Roman" w:hAnsi="Times New Roman" w:cs="Times New Roman"/>
          <w:i/>
          <w:iCs/>
          <w:color w:val="000000"/>
        </w:rPr>
        <w:tab/>
        <w:t>c) Para la elección de planillas de ayuntamientos de municipios y para todas las Juntas Auxiliares en el Estado, dicha relación deberá contener cuando menos la firma de una cantidad de ciudadanos en los siguientes términos: En municipios que cuenten con un listado nominal de hasta cinco mil ciudadanos inscritos, se conformará por lo menos con el 3% de ciudadanos contemplados en el listado correspondiente al municipio de que se trate, y estará integrada por ciudadanos de por lo menos dos terceras partes de las secciones electorales que los integren.</w:t>
      </w:r>
    </w:p>
    <w:p w14:paraId="4D0AFE75" w14:textId="2EA3150C" w:rsidR="002274F0" w:rsidRPr="00814527" w:rsidRDefault="0037420E" w:rsidP="00814527">
      <w:pPr>
        <w:spacing w:line="480" w:lineRule="auto"/>
        <w:jc w:val="both"/>
        <w:rPr>
          <w:rFonts w:ascii="Times New Roman" w:eastAsia="Times New Roman" w:hAnsi="Times New Roman" w:cs="Times New Roman"/>
          <w:color w:val="000000"/>
        </w:rPr>
      </w:pPr>
      <w:r w:rsidRPr="00814527">
        <w:rPr>
          <w:rFonts w:ascii="Times New Roman" w:eastAsia="Times New Roman" w:hAnsi="Times New Roman" w:cs="Times New Roman"/>
        </w:rPr>
        <w:lastRenderedPageBreak/>
        <w:t>En ese nuevo panorama y c</w:t>
      </w:r>
      <w:r w:rsidRPr="00814527">
        <w:rPr>
          <w:rFonts w:ascii="Times New Roman" w:eastAsia="Times New Roman" w:hAnsi="Times New Roman" w:cs="Times New Roman"/>
          <w:color w:val="000000"/>
        </w:rPr>
        <w:t xml:space="preserve">on la </w:t>
      </w:r>
      <w:r w:rsidRPr="00814527">
        <w:rPr>
          <w:rFonts w:ascii="Times New Roman" w:eastAsia="Times New Roman" w:hAnsi="Times New Roman" w:cs="Times New Roman"/>
        </w:rPr>
        <w:t>intención</w:t>
      </w:r>
      <w:r w:rsidRPr="00814527">
        <w:rPr>
          <w:rFonts w:ascii="Times New Roman" w:eastAsia="Times New Roman" w:hAnsi="Times New Roman" w:cs="Times New Roman"/>
          <w:color w:val="000000"/>
        </w:rPr>
        <w:t xml:space="preserve"> muy clara de que los partidos </w:t>
      </w:r>
      <w:r w:rsidRPr="00814527">
        <w:rPr>
          <w:rFonts w:ascii="Times New Roman" w:eastAsia="Times New Roman" w:hAnsi="Times New Roman" w:cs="Times New Roman"/>
        </w:rPr>
        <w:t>políticos</w:t>
      </w:r>
      <w:r w:rsidRPr="00814527">
        <w:rPr>
          <w:rFonts w:ascii="Times New Roman" w:eastAsia="Times New Roman" w:hAnsi="Times New Roman" w:cs="Times New Roman"/>
          <w:color w:val="000000"/>
        </w:rPr>
        <w:t xml:space="preserve"> participen en estas elecciones se presentó una nueva iniciativa de ley al artículo 225º de la Ley Orgánica municipal misma que se aprobó de manera inmediata con fecha 31 de marzo de 2014, el cual enuncia que</w:t>
      </w:r>
      <w:r w:rsidR="0056365A">
        <w:rPr>
          <w:rFonts w:ascii="Times New Roman" w:eastAsia="Times New Roman" w:hAnsi="Times New Roman" w:cs="Times New Roman"/>
          <w:color w:val="000000"/>
        </w:rPr>
        <w:t>:</w:t>
      </w:r>
    </w:p>
    <w:p w14:paraId="178EAA59" w14:textId="7A59BD30" w:rsidR="002274F0" w:rsidRPr="00814527" w:rsidRDefault="0037420E" w:rsidP="00814527">
      <w:pPr>
        <w:spacing w:line="480" w:lineRule="auto"/>
        <w:ind w:left="708"/>
        <w:jc w:val="both"/>
        <w:rPr>
          <w:rFonts w:ascii="Times New Roman" w:eastAsia="Times New Roman" w:hAnsi="Times New Roman" w:cs="Times New Roman"/>
          <w:color w:val="000000"/>
        </w:rPr>
      </w:pPr>
      <w:r w:rsidRPr="00814527">
        <w:rPr>
          <w:rFonts w:ascii="Times New Roman" w:eastAsia="Times New Roman" w:hAnsi="Times New Roman" w:cs="Times New Roman"/>
          <w:i/>
          <w:color w:val="000000"/>
        </w:rPr>
        <w:t xml:space="preserve"> “Los Ayuntamientos en los reglamentos respectivos, </w:t>
      </w:r>
      <w:r w:rsidRPr="00814527">
        <w:rPr>
          <w:rFonts w:ascii="Times New Roman" w:eastAsia="Times New Roman" w:hAnsi="Times New Roman" w:cs="Times New Roman"/>
          <w:i/>
        </w:rPr>
        <w:t>fijarán</w:t>
      </w:r>
      <w:r w:rsidRPr="00814527">
        <w:rPr>
          <w:rFonts w:ascii="Times New Roman" w:eastAsia="Times New Roman" w:hAnsi="Times New Roman" w:cs="Times New Roman"/>
          <w:i/>
          <w:color w:val="000000"/>
        </w:rPr>
        <w:t xml:space="preserve"> las bases mínimas que contendrán las convocatorias para el registro de aspirantes mismas que deberán observar las disposiciones constitucionales y legales en </w:t>
      </w:r>
      <w:r w:rsidR="0056365A" w:rsidRPr="00814527">
        <w:rPr>
          <w:rFonts w:ascii="Times New Roman" w:eastAsia="Times New Roman" w:hAnsi="Times New Roman" w:cs="Times New Roman"/>
          <w:i/>
          <w:color w:val="000000"/>
        </w:rPr>
        <w:t>materia</w:t>
      </w:r>
      <w:r w:rsidR="0056365A">
        <w:rPr>
          <w:rFonts w:ascii="Times New Roman" w:eastAsia="Times New Roman" w:hAnsi="Times New Roman" w:cs="Times New Roman"/>
          <w:i/>
          <w:color w:val="000000"/>
        </w:rPr>
        <w:t xml:space="preserve"> </w:t>
      </w:r>
      <w:r w:rsidRPr="00814527">
        <w:rPr>
          <w:rFonts w:ascii="Times New Roman" w:eastAsia="Times New Roman" w:hAnsi="Times New Roman" w:cs="Times New Roman"/>
          <w:i/>
          <w:color w:val="000000"/>
        </w:rPr>
        <w:t>aplicables”</w:t>
      </w:r>
    </w:p>
    <w:p w14:paraId="49537E17" w14:textId="2B116C5E" w:rsidR="002274F0" w:rsidRPr="00814527" w:rsidRDefault="0037420E" w:rsidP="00814527">
      <w:pPr>
        <w:spacing w:line="480" w:lineRule="auto"/>
        <w:jc w:val="both"/>
        <w:rPr>
          <w:rFonts w:ascii="Times New Roman" w:eastAsia="Times New Roman" w:hAnsi="Times New Roman" w:cs="Times New Roman"/>
          <w:color w:val="000000"/>
        </w:rPr>
      </w:pPr>
      <w:r w:rsidRPr="00814527">
        <w:rPr>
          <w:rFonts w:ascii="Times New Roman" w:eastAsia="Times New Roman" w:hAnsi="Times New Roman" w:cs="Times New Roman"/>
          <w:color w:val="000000"/>
        </w:rPr>
        <w:t xml:space="preserve">Eliminando por completo que el ayuntamiento </w:t>
      </w:r>
      <w:r w:rsidRPr="00814527">
        <w:rPr>
          <w:rFonts w:ascii="Times New Roman" w:eastAsia="Times New Roman" w:hAnsi="Times New Roman" w:cs="Times New Roman"/>
        </w:rPr>
        <w:t>pueda</w:t>
      </w:r>
      <w:r w:rsidRPr="00814527">
        <w:rPr>
          <w:rFonts w:ascii="Times New Roman" w:eastAsia="Times New Roman" w:hAnsi="Times New Roman" w:cs="Times New Roman"/>
          <w:color w:val="000000"/>
        </w:rPr>
        <w:t xml:space="preserve"> celebrar convenio con el Instituto Electoral del Estado </w:t>
      </w:r>
      <w:r w:rsidRPr="00814527">
        <w:rPr>
          <w:rFonts w:ascii="Times New Roman" w:eastAsia="Times New Roman" w:hAnsi="Times New Roman" w:cs="Times New Roman"/>
        </w:rPr>
        <w:t>y</w:t>
      </w:r>
      <w:r w:rsidRPr="00814527">
        <w:rPr>
          <w:rFonts w:ascii="Times New Roman" w:eastAsia="Times New Roman" w:hAnsi="Times New Roman" w:cs="Times New Roman"/>
          <w:color w:val="000000"/>
        </w:rPr>
        <w:t xml:space="preserve"> </w:t>
      </w:r>
      <w:r w:rsidRPr="00814527">
        <w:rPr>
          <w:rFonts w:ascii="Times New Roman" w:eastAsia="Times New Roman" w:hAnsi="Times New Roman" w:cs="Times New Roman"/>
        </w:rPr>
        <w:t>eliminando</w:t>
      </w:r>
      <w:r w:rsidRPr="00814527">
        <w:rPr>
          <w:rFonts w:ascii="Times New Roman" w:eastAsia="Times New Roman" w:hAnsi="Times New Roman" w:cs="Times New Roman"/>
          <w:color w:val="000000"/>
        </w:rPr>
        <w:t xml:space="preserve"> </w:t>
      </w:r>
      <w:r w:rsidRPr="00814527">
        <w:rPr>
          <w:rFonts w:ascii="Times New Roman" w:eastAsia="Times New Roman" w:hAnsi="Times New Roman" w:cs="Times New Roman"/>
        </w:rPr>
        <w:t>también</w:t>
      </w:r>
      <w:r w:rsidRPr="00814527">
        <w:rPr>
          <w:rFonts w:ascii="Times New Roman" w:eastAsia="Times New Roman" w:hAnsi="Times New Roman" w:cs="Times New Roman"/>
          <w:color w:val="000000"/>
        </w:rPr>
        <w:t xml:space="preserve"> el </w:t>
      </w:r>
      <w:r w:rsidRPr="00814527">
        <w:rPr>
          <w:rFonts w:ascii="Times New Roman" w:eastAsia="Times New Roman" w:hAnsi="Times New Roman" w:cs="Times New Roman"/>
        </w:rPr>
        <w:t>párrafo</w:t>
      </w:r>
      <w:r w:rsidRPr="00814527">
        <w:rPr>
          <w:rFonts w:ascii="Times New Roman" w:eastAsia="Times New Roman" w:hAnsi="Times New Roman" w:cs="Times New Roman"/>
          <w:color w:val="000000"/>
        </w:rPr>
        <w:t xml:space="preserve"> sobre el sufragio libre, directo y secreto, el párrafo omitido también </w:t>
      </w:r>
      <w:r w:rsidRPr="00814527">
        <w:rPr>
          <w:rFonts w:ascii="Times New Roman" w:eastAsia="Times New Roman" w:hAnsi="Times New Roman" w:cs="Times New Roman"/>
        </w:rPr>
        <w:t>eliminó</w:t>
      </w:r>
      <w:r w:rsidRPr="00814527">
        <w:rPr>
          <w:rFonts w:ascii="Times New Roman" w:eastAsia="Times New Roman" w:hAnsi="Times New Roman" w:cs="Times New Roman"/>
          <w:color w:val="000000"/>
        </w:rPr>
        <w:t xml:space="preserve"> </w:t>
      </w:r>
      <w:r w:rsidRPr="00814527">
        <w:rPr>
          <w:rFonts w:ascii="Times New Roman" w:eastAsia="Times New Roman" w:hAnsi="Times New Roman" w:cs="Times New Roman"/>
        </w:rPr>
        <w:t>el sujetarse</w:t>
      </w:r>
      <w:r w:rsidRPr="00814527">
        <w:rPr>
          <w:rFonts w:ascii="Times New Roman" w:eastAsia="Times New Roman" w:hAnsi="Times New Roman" w:cs="Times New Roman"/>
          <w:color w:val="000000"/>
        </w:rPr>
        <w:t xml:space="preserve"> a los principios rectores de legalidad, imparcialidad, objetividad, certeza e independencia, que rigen la función de un </w:t>
      </w:r>
      <w:r w:rsidRPr="00814527">
        <w:rPr>
          <w:rFonts w:ascii="Times New Roman" w:eastAsia="Times New Roman" w:hAnsi="Times New Roman" w:cs="Times New Roman"/>
        </w:rPr>
        <w:t>órgano</w:t>
      </w:r>
      <w:r w:rsidRPr="00814527">
        <w:rPr>
          <w:rFonts w:ascii="Times New Roman" w:eastAsia="Times New Roman" w:hAnsi="Times New Roman" w:cs="Times New Roman"/>
          <w:color w:val="000000"/>
        </w:rPr>
        <w:t xml:space="preserve"> electoral. </w:t>
      </w:r>
      <w:r w:rsidRPr="00814527">
        <w:rPr>
          <w:rFonts w:ascii="Times New Roman" w:eastAsia="Times New Roman" w:hAnsi="Times New Roman" w:cs="Times New Roman"/>
        </w:rPr>
        <w:t xml:space="preserve">Fue así como, </w:t>
      </w:r>
      <w:r w:rsidRPr="00814527">
        <w:rPr>
          <w:rFonts w:ascii="Times New Roman" w:eastAsia="Times New Roman" w:hAnsi="Times New Roman" w:cs="Times New Roman"/>
          <w:color w:val="000000"/>
        </w:rPr>
        <w:t xml:space="preserve">se puede denotar una previa conveniencia entre poder Ejecutivo y Legislativo para eliminar el poder que tenían las Juntas auxiliares desde 1962, instaurando el </w:t>
      </w:r>
      <w:r w:rsidRPr="001C47F8">
        <w:rPr>
          <w:rFonts w:ascii="Times New Roman" w:eastAsia="Times New Roman" w:hAnsi="Times New Roman" w:cs="Times New Roman"/>
          <w:i/>
          <w:iCs/>
          <w:color w:val="000000"/>
        </w:rPr>
        <w:t xml:space="preserve">“modelo de </w:t>
      </w:r>
      <w:r w:rsidR="00C47D29" w:rsidRPr="001C47F8">
        <w:rPr>
          <w:rFonts w:ascii="Times New Roman" w:eastAsia="Times New Roman" w:hAnsi="Times New Roman" w:cs="Times New Roman"/>
          <w:i/>
          <w:iCs/>
          <w:color w:val="000000"/>
        </w:rPr>
        <w:t>partidos”</w:t>
      </w:r>
      <w:r w:rsidR="00C47D29" w:rsidRPr="00C47D29">
        <w:rPr>
          <w:rFonts w:ascii="Times New Roman" w:eastAsia="Times New Roman" w:hAnsi="Times New Roman" w:cs="Times New Roman"/>
          <w:color w:val="000000"/>
        </w:rPr>
        <w:t xml:space="preserve"> (véase Panebianco</w:t>
      </w:r>
      <w:r w:rsidR="00C47D29">
        <w:rPr>
          <w:rFonts w:ascii="Times New Roman" w:eastAsia="Times New Roman" w:hAnsi="Times New Roman" w:cs="Times New Roman"/>
          <w:color w:val="000000"/>
        </w:rPr>
        <w:t>,</w:t>
      </w:r>
      <w:r w:rsidR="00C47D29" w:rsidRPr="00C47D29">
        <w:rPr>
          <w:rFonts w:ascii="Times New Roman" w:eastAsia="Times New Roman" w:hAnsi="Times New Roman" w:cs="Times New Roman"/>
          <w:color w:val="000000"/>
        </w:rPr>
        <w:t xml:space="preserve"> 1982)</w:t>
      </w:r>
      <w:r w:rsidRPr="00C47D29">
        <w:rPr>
          <w:rFonts w:ascii="Times New Roman" w:eastAsia="Times New Roman" w:hAnsi="Times New Roman" w:cs="Times New Roman"/>
          <w:color w:val="000000"/>
        </w:rPr>
        <w:t xml:space="preserve"> </w:t>
      </w:r>
      <w:r w:rsidRPr="00814527">
        <w:rPr>
          <w:rFonts w:ascii="Times New Roman" w:eastAsia="Times New Roman" w:hAnsi="Times New Roman" w:cs="Times New Roman"/>
        </w:rPr>
        <w:t>justificado</w:t>
      </w:r>
      <w:r w:rsidRPr="00814527">
        <w:rPr>
          <w:rFonts w:ascii="Times New Roman" w:eastAsia="Times New Roman" w:hAnsi="Times New Roman" w:cs="Times New Roman"/>
          <w:color w:val="000000"/>
        </w:rPr>
        <w:t xml:space="preserve"> en la implementación de candidaturas independientes y dándole fin a la forma </w:t>
      </w:r>
      <w:r w:rsidRPr="00814527">
        <w:rPr>
          <w:rFonts w:ascii="Times New Roman" w:eastAsia="Times New Roman" w:hAnsi="Times New Roman" w:cs="Times New Roman"/>
        </w:rPr>
        <w:t>tradicional</w:t>
      </w:r>
      <w:r w:rsidRPr="00814527">
        <w:rPr>
          <w:rFonts w:ascii="Times New Roman" w:eastAsia="Times New Roman" w:hAnsi="Times New Roman" w:cs="Times New Roman"/>
          <w:color w:val="000000"/>
        </w:rPr>
        <w:t xml:space="preserve"> </w:t>
      </w:r>
      <w:r w:rsidRPr="00814527">
        <w:rPr>
          <w:rFonts w:ascii="Times New Roman" w:eastAsia="Times New Roman" w:hAnsi="Times New Roman" w:cs="Times New Roman"/>
        </w:rPr>
        <w:t>donde los pobladores elegían</w:t>
      </w:r>
      <w:r w:rsidRPr="00814527">
        <w:rPr>
          <w:rFonts w:ascii="Times New Roman" w:eastAsia="Times New Roman" w:hAnsi="Times New Roman" w:cs="Times New Roman"/>
          <w:color w:val="000000"/>
        </w:rPr>
        <w:t xml:space="preserve"> a los representantes en las comunidades que se integraban a través de planillas sin </w:t>
      </w:r>
      <w:r w:rsidRPr="00814527">
        <w:rPr>
          <w:rFonts w:ascii="Times New Roman" w:eastAsia="Times New Roman" w:hAnsi="Times New Roman" w:cs="Times New Roman"/>
        </w:rPr>
        <w:t>marcas</w:t>
      </w:r>
      <w:r w:rsidRPr="00814527">
        <w:rPr>
          <w:rFonts w:ascii="Times New Roman" w:eastAsia="Times New Roman" w:hAnsi="Times New Roman" w:cs="Times New Roman"/>
          <w:color w:val="000000"/>
        </w:rPr>
        <w:t xml:space="preserve"> </w:t>
      </w:r>
      <w:r w:rsidR="00814527" w:rsidRPr="00814527">
        <w:rPr>
          <w:rFonts w:ascii="Times New Roman" w:eastAsia="Times New Roman" w:hAnsi="Times New Roman" w:cs="Times New Roman"/>
          <w:color w:val="000000"/>
        </w:rPr>
        <w:t>polític</w:t>
      </w:r>
      <w:r w:rsidR="00814527" w:rsidRPr="00814527">
        <w:rPr>
          <w:rFonts w:ascii="Times New Roman" w:eastAsia="Times New Roman" w:hAnsi="Times New Roman" w:cs="Times New Roman"/>
        </w:rPr>
        <w:t>a</w:t>
      </w:r>
      <w:r w:rsidR="00814527" w:rsidRPr="00814527">
        <w:rPr>
          <w:rFonts w:ascii="Times New Roman" w:eastAsia="Times New Roman" w:hAnsi="Times New Roman" w:cs="Times New Roman"/>
          <w:color w:val="000000"/>
        </w:rPr>
        <w:t>s.</w:t>
      </w:r>
      <w:r w:rsidR="00814527" w:rsidRPr="00814527">
        <w:rPr>
          <w:rFonts w:ascii="Times New Roman" w:eastAsia="Times New Roman" w:hAnsi="Times New Roman" w:cs="Times New Roman"/>
        </w:rPr>
        <w:t xml:space="preserve"> En</w:t>
      </w:r>
      <w:r w:rsidRPr="00814527">
        <w:rPr>
          <w:rFonts w:ascii="Times New Roman" w:eastAsia="Times New Roman" w:hAnsi="Times New Roman" w:cs="Times New Roman"/>
        </w:rPr>
        <w:t xml:space="preserve"> ese orden de ideas, p</w:t>
      </w:r>
      <w:r w:rsidRPr="00814527">
        <w:rPr>
          <w:rFonts w:ascii="Times New Roman" w:eastAsia="Times New Roman" w:hAnsi="Times New Roman" w:cs="Times New Roman"/>
          <w:color w:val="000000"/>
        </w:rPr>
        <w:t xml:space="preserve">ara el proceso de renovación de sus representantes conocidos como </w:t>
      </w:r>
      <w:r w:rsidR="00BF768D" w:rsidRPr="00814527">
        <w:rPr>
          <w:rFonts w:ascii="Times New Roman" w:eastAsia="Times New Roman" w:hAnsi="Times New Roman" w:cs="Times New Roman"/>
          <w:color w:val="000000"/>
        </w:rPr>
        <w:t>presidentes</w:t>
      </w:r>
      <w:r w:rsidRPr="00814527">
        <w:rPr>
          <w:rFonts w:ascii="Times New Roman" w:eastAsia="Times New Roman" w:hAnsi="Times New Roman" w:cs="Times New Roman"/>
          <w:color w:val="000000"/>
        </w:rPr>
        <w:t xml:space="preserve"> Auxiliares, la Ley Orgánica Municipal da libertad a los Ayuntamientos para determinar las reglas bajo las cuales se desarrollarán las elecciones que por lo regular son elegidas bajo un proceso de votación directa organizada por una Comisión Plebiscitaria conformada por los regidores de cabildo y por servidores de la </w:t>
      </w:r>
      <w:r w:rsidRPr="00814527">
        <w:rPr>
          <w:rFonts w:ascii="Times New Roman" w:eastAsia="Times New Roman" w:hAnsi="Times New Roman" w:cs="Times New Roman"/>
        </w:rPr>
        <w:t>Secretaría</w:t>
      </w:r>
      <w:r w:rsidRPr="00814527">
        <w:rPr>
          <w:rFonts w:ascii="Times New Roman" w:eastAsia="Times New Roman" w:hAnsi="Times New Roman" w:cs="Times New Roman"/>
          <w:color w:val="000000"/>
        </w:rPr>
        <w:t xml:space="preserve"> de Gobernación. Fue </w:t>
      </w:r>
      <w:r w:rsidRPr="00814527">
        <w:rPr>
          <w:rFonts w:ascii="Times New Roman" w:eastAsia="Times New Roman" w:hAnsi="Times New Roman" w:cs="Times New Roman"/>
        </w:rPr>
        <w:t>así</w:t>
      </w:r>
      <w:r w:rsidRPr="00814527">
        <w:rPr>
          <w:rFonts w:ascii="Times New Roman" w:eastAsia="Times New Roman" w:hAnsi="Times New Roman" w:cs="Times New Roman"/>
          <w:color w:val="000000"/>
        </w:rPr>
        <w:t xml:space="preserve"> como los miembros de cabildo sometieron a </w:t>
      </w:r>
      <w:r w:rsidRPr="00814527">
        <w:rPr>
          <w:rFonts w:ascii="Times New Roman" w:eastAsia="Times New Roman" w:hAnsi="Times New Roman" w:cs="Times New Roman"/>
        </w:rPr>
        <w:t>aprobación</w:t>
      </w:r>
      <w:r w:rsidRPr="00814527">
        <w:rPr>
          <w:rFonts w:ascii="Times New Roman" w:eastAsia="Times New Roman" w:hAnsi="Times New Roman" w:cs="Times New Roman"/>
          <w:color w:val="000000"/>
        </w:rPr>
        <w:t xml:space="preserve"> la convocatoria y </w:t>
      </w:r>
      <w:r w:rsidRPr="00814527">
        <w:rPr>
          <w:rFonts w:ascii="Times New Roman" w:eastAsia="Times New Roman" w:hAnsi="Times New Roman" w:cs="Times New Roman"/>
        </w:rPr>
        <w:t>ésta</w:t>
      </w:r>
      <w:r w:rsidRPr="00814527">
        <w:rPr>
          <w:rFonts w:ascii="Times New Roman" w:eastAsia="Times New Roman" w:hAnsi="Times New Roman" w:cs="Times New Roman"/>
          <w:color w:val="000000"/>
        </w:rPr>
        <w:t xml:space="preserve"> fue publicada el 4 de abril, misma que se aprobó por mayoría con diecisiete votos a favor y seis votos en contra, incluyendo en el numeral cuarto la </w:t>
      </w:r>
      <w:r w:rsidRPr="00814527">
        <w:rPr>
          <w:rFonts w:ascii="Times New Roman" w:eastAsia="Times New Roman" w:hAnsi="Times New Roman" w:cs="Times New Roman"/>
        </w:rPr>
        <w:t>participación</w:t>
      </w:r>
      <w:r w:rsidRPr="00814527">
        <w:rPr>
          <w:rFonts w:ascii="Times New Roman" w:eastAsia="Times New Roman" w:hAnsi="Times New Roman" w:cs="Times New Roman"/>
          <w:color w:val="000000"/>
        </w:rPr>
        <w:t xml:space="preserve"> de los partidos </w:t>
      </w:r>
      <w:r w:rsidRPr="00814527">
        <w:rPr>
          <w:rFonts w:ascii="Times New Roman" w:eastAsia="Times New Roman" w:hAnsi="Times New Roman" w:cs="Times New Roman"/>
        </w:rPr>
        <w:t>políticos</w:t>
      </w:r>
      <w:r w:rsidRPr="00814527">
        <w:rPr>
          <w:rFonts w:ascii="Times New Roman" w:eastAsia="Times New Roman" w:hAnsi="Times New Roman" w:cs="Times New Roman"/>
          <w:color w:val="000000"/>
        </w:rPr>
        <w:t xml:space="preserve"> que </w:t>
      </w:r>
      <w:r w:rsidRPr="00814527">
        <w:rPr>
          <w:rFonts w:ascii="Times New Roman" w:eastAsia="Times New Roman" w:hAnsi="Times New Roman" w:cs="Times New Roman"/>
        </w:rPr>
        <w:t>utilizan</w:t>
      </w:r>
      <w:r w:rsidRPr="00814527">
        <w:rPr>
          <w:rFonts w:ascii="Times New Roman" w:eastAsia="Times New Roman" w:hAnsi="Times New Roman" w:cs="Times New Roman"/>
          <w:color w:val="000000"/>
        </w:rPr>
        <w:t xml:space="preserve"> el logotipo de su partido, mientras que los candidatos </w:t>
      </w:r>
      <w:r w:rsidRPr="00814527">
        <w:rPr>
          <w:rFonts w:ascii="Times New Roman" w:eastAsia="Times New Roman" w:hAnsi="Times New Roman" w:cs="Times New Roman"/>
          <w:color w:val="000000"/>
        </w:rPr>
        <w:lastRenderedPageBreak/>
        <w:t xml:space="preserve">ciudadanos </w:t>
      </w:r>
      <w:r w:rsidRPr="00814527">
        <w:rPr>
          <w:rFonts w:ascii="Times New Roman" w:eastAsia="Times New Roman" w:hAnsi="Times New Roman" w:cs="Times New Roman"/>
        </w:rPr>
        <w:t>debían</w:t>
      </w:r>
      <w:r w:rsidRPr="00814527">
        <w:rPr>
          <w:rFonts w:ascii="Times New Roman" w:eastAsia="Times New Roman" w:hAnsi="Times New Roman" w:cs="Times New Roman"/>
          <w:color w:val="000000"/>
        </w:rPr>
        <w:t xml:space="preserve"> reunir el 3% del listado nominal de</w:t>
      </w:r>
      <w:r w:rsidRPr="00814527">
        <w:rPr>
          <w:rFonts w:ascii="Times New Roman" w:eastAsia="Times New Roman" w:hAnsi="Times New Roman" w:cs="Times New Roman"/>
        </w:rPr>
        <w:t xml:space="preserve"> acuerdo</w:t>
      </w:r>
      <w:r w:rsidRPr="00814527">
        <w:rPr>
          <w:rFonts w:ascii="Times New Roman" w:eastAsia="Times New Roman" w:hAnsi="Times New Roman" w:cs="Times New Roman"/>
          <w:color w:val="000000"/>
        </w:rPr>
        <w:t xml:space="preserve"> con su </w:t>
      </w:r>
      <w:r w:rsidRPr="00814527">
        <w:rPr>
          <w:rFonts w:ascii="Times New Roman" w:eastAsia="Times New Roman" w:hAnsi="Times New Roman" w:cs="Times New Roman"/>
        </w:rPr>
        <w:t>territorio</w:t>
      </w:r>
      <w:r w:rsidRPr="00814527">
        <w:rPr>
          <w:rFonts w:ascii="Times New Roman" w:eastAsia="Times New Roman" w:hAnsi="Times New Roman" w:cs="Times New Roman"/>
          <w:color w:val="000000"/>
        </w:rPr>
        <w:t xml:space="preserve">, sin </w:t>
      </w:r>
      <w:r w:rsidRPr="00814527">
        <w:rPr>
          <w:rFonts w:ascii="Times New Roman" w:eastAsia="Times New Roman" w:hAnsi="Times New Roman" w:cs="Times New Roman"/>
        </w:rPr>
        <w:t>haber marcado previamente</w:t>
      </w:r>
      <w:r w:rsidRPr="00814527">
        <w:rPr>
          <w:rFonts w:ascii="Times New Roman" w:eastAsia="Times New Roman" w:hAnsi="Times New Roman" w:cs="Times New Roman"/>
          <w:color w:val="000000"/>
        </w:rPr>
        <w:t xml:space="preserve"> una </w:t>
      </w:r>
      <w:r w:rsidRPr="00814527">
        <w:rPr>
          <w:rFonts w:ascii="Times New Roman" w:eastAsia="Times New Roman" w:hAnsi="Times New Roman" w:cs="Times New Roman"/>
        </w:rPr>
        <w:t>circunscripción</w:t>
      </w:r>
      <w:r w:rsidRPr="00814527">
        <w:rPr>
          <w:rFonts w:ascii="Times New Roman" w:eastAsia="Times New Roman" w:hAnsi="Times New Roman" w:cs="Times New Roman"/>
          <w:color w:val="000000"/>
        </w:rPr>
        <w:t xml:space="preserve"> de este. Es menester mencionar que la </w:t>
      </w:r>
      <w:r w:rsidRPr="00814527">
        <w:rPr>
          <w:rFonts w:ascii="Times New Roman" w:eastAsia="Times New Roman" w:hAnsi="Times New Roman" w:cs="Times New Roman"/>
        </w:rPr>
        <w:t>sesión</w:t>
      </w:r>
      <w:r w:rsidRPr="00814527">
        <w:rPr>
          <w:rFonts w:ascii="Times New Roman" w:eastAsia="Times New Roman" w:hAnsi="Times New Roman" w:cs="Times New Roman"/>
          <w:color w:val="000000"/>
        </w:rPr>
        <w:t xml:space="preserve"> extraordinaria</w:t>
      </w:r>
      <w:r w:rsidR="005B60AB">
        <w:rPr>
          <w:rFonts w:ascii="Times New Roman" w:eastAsia="Times New Roman" w:hAnsi="Times New Roman" w:cs="Times New Roman"/>
          <w:color w:val="000000"/>
        </w:rPr>
        <w:t xml:space="preserve"> de Cabildo del </w:t>
      </w:r>
      <w:r w:rsidR="00AA772D">
        <w:rPr>
          <w:rFonts w:ascii="Times New Roman" w:eastAsia="Times New Roman" w:hAnsi="Times New Roman" w:cs="Times New Roman"/>
          <w:color w:val="000000"/>
        </w:rPr>
        <w:t>4</w:t>
      </w:r>
      <w:r w:rsidR="005B60AB">
        <w:rPr>
          <w:rFonts w:ascii="Times New Roman" w:eastAsia="Times New Roman" w:hAnsi="Times New Roman" w:cs="Times New Roman"/>
          <w:color w:val="000000"/>
        </w:rPr>
        <w:t xml:space="preserve"> de Abril de 2014</w:t>
      </w:r>
      <w:r w:rsidRPr="00814527">
        <w:rPr>
          <w:rFonts w:ascii="Times New Roman" w:eastAsia="Times New Roman" w:hAnsi="Times New Roman" w:cs="Times New Roman"/>
          <w:color w:val="000000"/>
        </w:rPr>
        <w:t xml:space="preserve"> donde se </w:t>
      </w:r>
      <w:r w:rsidRPr="00814527">
        <w:rPr>
          <w:rFonts w:ascii="Times New Roman" w:eastAsia="Times New Roman" w:hAnsi="Times New Roman" w:cs="Times New Roman"/>
        </w:rPr>
        <w:t>aprobó</w:t>
      </w:r>
      <w:r w:rsidRPr="00814527">
        <w:rPr>
          <w:rFonts w:ascii="Times New Roman" w:eastAsia="Times New Roman" w:hAnsi="Times New Roman" w:cs="Times New Roman"/>
          <w:color w:val="000000"/>
        </w:rPr>
        <w:t xml:space="preserve"> la convocatoria para elegir a los representantes </w:t>
      </w:r>
      <w:r w:rsidRPr="00814527">
        <w:rPr>
          <w:rFonts w:ascii="Times New Roman" w:eastAsia="Times New Roman" w:hAnsi="Times New Roman" w:cs="Times New Roman"/>
        </w:rPr>
        <w:t>de las juntas auxiliares</w:t>
      </w:r>
      <w:r w:rsidRPr="00814527">
        <w:rPr>
          <w:rFonts w:ascii="Times New Roman" w:eastAsia="Times New Roman" w:hAnsi="Times New Roman" w:cs="Times New Roman"/>
          <w:color w:val="000000"/>
        </w:rPr>
        <w:t xml:space="preserve"> </w:t>
      </w:r>
      <w:r w:rsidRPr="00814527">
        <w:rPr>
          <w:rFonts w:ascii="Times New Roman" w:eastAsia="Times New Roman" w:hAnsi="Times New Roman" w:cs="Times New Roman"/>
        </w:rPr>
        <w:t>encendió</w:t>
      </w:r>
      <w:r w:rsidRPr="00814527">
        <w:rPr>
          <w:rFonts w:ascii="Times New Roman" w:eastAsia="Times New Roman" w:hAnsi="Times New Roman" w:cs="Times New Roman"/>
          <w:color w:val="000000"/>
        </w:rPr>
        <w:t xml:space="preserve"> los </w:t>
      </w:r>
      <w:r w:rsidRPr="00814527">
        <w:rPr>
          <w:rFonts w:ascii="Times New Roman" w:eastAsia="Times New Roman" w:hAnsi="Times New Roman" w:cs="Times New Roman"/>
        </w:rPr>
        <w:t>ánimos</w:t>
      </w:r>
      <w:r w:rsidRPr="00814527">
        <w:rPr>
          <w:rFonts w:ascii="Times New Roman" w:eastAsia="Times New Roman" w:hAnsi="Times New Roman" w:cs="Times New Roman"/>
          <w:color w:val="000000"/>
        </w:rPr>
        <w:t xml:space="preserve"> de varios regidores que señalaron las inconsistencias de aprobar una reforma que en materia legal señalaron como inconstitucional, debido a que la Constitución </w:t>
      </w:r>
      <w:r w:rsidRPr="00814527">
        <w:rPr>
          <w:rFonts w:ascii="Times New Roman" w:eastAsia="Times New Roman" w:hAnsi="Times New Roman" w:cs="Times New Roman"/>
        </w:rPr>
        <w:t>Política</w:t>
      </w:r>
      <w:r w:rsidRPr="00814527">
        <w:rPr>
          <w:rFonts w:ascii="Times New Roman" w:eastAsia="Times New Roman" w:hAnsi="Times New Roman" w:cs="Times New Roman"/>
          <w:color w:val="000000"/>
        </w:rPr>
        <w:t xml:space="preserve"> de Puebla señala que para hacer reformas en materia electoral se </w:t>
      </w:r>
      <w:r w:rsidRPr="00814527">
        <w:rPr>
          <w:rFonts w:ascii="Times New Roman" w:eastAsia="Times New Roman" w:hAnsi="Times New Roman" w:cs="Times New Roman"/>
        </w:rPr>
        <w:t>deberán</w:t>
      </w:r>
      <w:r w:rsidRPr="00814527">
        <w:rPr>
          <w:rFonts w:ascii="Times New Roman" w:eastAsia="Times New Roman" w:hAnsi="Times New Roman" w:cs="Times New Roman"/>
          <w:color w:val="000000"/>
        </w:rPr>
        <w:t xml:space="preserve"> promulgar cuando menos noventa </w:t>
      </w:r>
      <w:r w:rsidRPr="00814527">
        <w:rPr>
          <w:rFonts w:ascii="Times New Roman" w:eastAsia="Times New Roman" w:hAnsi="Times New Roman" w:cs="Times New Roman"/>
        </w:rPr>
        <w:t>días</w:t>
      </w:r>
      <w:r w:rsidRPr="00814527">
        <w:rPr>
          <w:rFonts w:ascii="Times New Roman" w:eastAsia="Times New Roman" w:hAnsi="Times New Roman" w:cs="Times New Roman"/>
          <w:color w:val="000000"/>
        </w:rPr>
        <w:t xml:space="preserve"> antes de que inicie el proceso electoral respectivo y estas modificaciones fueron aprobadas por el congreso el 31 de marzo,</w:t>
      </w:r>
      <w:r w:rsidRPr="00814527">
        <w:rPr>
          <w:rFonts w:ascii="Times New Roman" w:eastAsia="Times New Roman" w:hAnsi="Times New Roman" w:cs="Times New Roman"/>
        </w:rPr>
        <w:t xml:space="preserve"> </w:t>
      </w:r>
      <w:r w:rsidRPr="00814527">
        <w:rPr>
          <w:rFonts w:ascii="Times New Roman" w:eastAsia="Times New Roman" w:hAnsi="Times New Roman" w:cs="Times New Roman"/>
          <w:color w:val="000000"/>
        </w:rPr>
        <w:t xml:space="preserve">por lo que notoriamente </w:t>
      </w:r>
      <w:r w:rsidRPr="00814527">
        <w:rPr>
          <w:rFonts w:ascii="Times New Roman" w:eastAsia="Times New Roman" w:hAnsi="Times New Roman" w:cs="Times New Roman"/>
        </w:rPr>
        <w:t>sería</w:t>
      </w:r>
      <w:r w:rsidRPr="00814527">
        <w:rPr>
          <w:rFonts w:ascii="Times New Roman" w:eastAsia="Times New Roman" w:hAnsi="Times New Roman" w:cs="Times New Roman"/>
          <w:color w:val="000000"/>
        </w:rPr>
        <w:t xml:space="preserve"> aplicable hasta el siguiente proceso plebiscitario. En dicha </w:t>
      </w:r>
      <w:r w:rsidRPr="00814527">
        <w:rPr>
          <w:rFonts w:ascii="Times New Roman" w:eastAsia="Times New Roman" w:hAnsi="Times New Roman" w:cs="Times New Roman"/>
        </w:rPr>
        <w:t>sesión</w:t>
      </w:r>
      <w:r w:rsidRPr="00814527">
        <w:rPr>
          <w:rFonts w:ascii="Times New Roman" w:eastAsia="Times New Roman" w:hAnsi="Times New Roman" w:cs="Times New Roman"/>
          <w:color w:val="000000"/>
        </w:rPr>
        <w:t xml:space="preserve"> de cabildo el regidor Iván Galindo </w:t>
      </w:r>
      <w:r w:rsidRPr="00814527">
        <w:rPr>
          <w:rFonts w:ascii="Times New Roman" w:eastAsia="Times New Roman" w:hAnsi="Times New Roman" w:cs="Times New Roman"/>
        </w:rPr>
        <w:t>realizó una intervención en contra de la publicación de la citada convocatoria</w:t>
      </w:r>
      <w:r w:rsidRPr="00814527">
        <w:rPr>
          <w:rFonts w:ascii="Times New Roman" w:eastAsia="Times New Roman" w:hAnsi="Times New Roman" w:cs="Times New Roman"/>
          <w:vertAlign w:val="superscript"/>
        </w:rPr>
        <w:footnoteReference w:id="2"/>
      </w:r>
      <w:r w:rsidRPr="00814527">
        <w:rPr>
          <w:rFonts w:ascii="Times New Roman" w:eastAsia="Times New Roman" w:hAnsi="Times New Roman" w:cs="Times New Roman"/>
        </w:rPr>
        <w:t xml:space="preserve">. </w:t>
      </w:r>
    </w:p>
    <w:p w14:paraId="1576E758" w14:textId="5FBBC908" w:rsidR="002274F0" w:rsidRPr="00814527" w:rsidRDefault="0037420E" w:rsidP="00814527">
      <w:pPr>
        <w:spacing w:line="480" w:lineRule="auto"/>
        <w:jc w:val="both"/>
        <w:rPr>
          <w:rFonts w:ascii="Times New Roman" w:eastAsia="Times New Roman" w:hAnsi="Times New Roman" w:cs="Times New Roman"/>
        </w:rPr>
      </w:pPr>
      <w:r w:rsidRPr="00814527">
        <w:rPr>
          <w:rFonts w:ascii="Times New Roman" w:eastAsia="Times New Roman" w:hAnsi="Times New Roman" w:cs="Times New Roman"/>
        </w:rPr>
        <w:t>Es muy oportuno resaltar que, por una parte, los regidores que se encuentran en oposición al gobierno señalaron una falta de constitucionalidad al aprobar esta reforma, mientras que los regidores que pertenecían en ese momento al gobierno afirmaron que se tenía conocimiento que los partidos políticos siempre han participado en estos procesos, aunque no de manera legal y que además dicha reforma permitiría más orden en sus elecciones. Ta</w:t>
      </w:r>
      <w:r w:rsidR="0056365A">
        <w:rPr>
          <w:rFonts w:ascii="Times New Roman" w:eastAsia="Times New Roman" w:hAnsi="Times New Roman" w:cs="Times New Roman"/>
        </w:rPr>
        <w:t>l</w:t>
      </w:r>
      <w:r w:rsidRPr="00814527">
        <w:rPr>
          <w:rFonts w:ascii="Times New Roman" w:eastAsia="Times New Roman" w:hAnsi="Times New Roman" w:cs="Times New Roman"/>
        </w:rPr>
        <w:t xml:space="preserve"> es el caso del</w:t>
      </w:r>
      <w:r w:rsidRPr="00814527">
        <w:rPr>
          <w:rFonts w:ascii="Times New Roman" w:eastAsia="Times New Roman" w:hAnsi="Times New Roman" w:cs="Times New Roman"/>
          <w:color w:val="000000"/>
        </w:rPr>
        <w:t xml:space="preserve"> regidor Zeferino </w:t>
      </w:r>
      <w:r w:rsidRPr="00814527">
        <w:rPr>
          <w:rFonts w:ascii="Times New Roman" w:eastAsia="Times New Roman" w:hAnsi="Times New Roman" w:cs="Times New Roman"/>
          <w:color w:val="000000"/>
        </w:rPr>
        <w:lastRenderedPageBreak/>
        <w:t xml:space="preserve">Martínez Rodríguez quien </w:t>
      </w:r>
      <w:r w:rsidRPr="00814527">
        <w:rPr>
          <w:rFonts w:ascii="Times New Roman" w:eastAsia="Times New Roman" w:hAnsi="Times New Roman" w:cs="Times New Roman"/>
        </w:rPr>
        <w:t>continúa</w:t>
      </w:r>
      <w:r w:rsidRPr="00814527">
        <w:rPr>
          <w:rFonts w:ascii="Times New Roman" w:eastAsia="Times New Roman" w:hAnsi="Times New Roman" w:cs="Times New Roman"/>
          <w:color w:val="000000"/>
        </w:rPr>
        <w:t xml:space="preserve"> el debate argumentando </w:t>
      </w:r>
      <w:r w:rsidRPr="00814527">
        <w:rPr>
          <w:rFonts w:ascii="Times New Roman" w:eastAsia="Times New Roman" w:hAnsi="Times New Roman" w:cs="Times New Roman"/>
        </w:rPr>
        <w:t>que la participación de los partidos políticos es un hecho positivo</w:t>
      </w:r>
      <w:r w:rsidRPr="00814527">
        <w:rPr>
          <w:rFonts w:ascii="Times New Roman" w:eastAsia="Times New Roman" w:hAnsi="Times New Roman" w:cs="Times New Roman"/>
          <w:vertAlign w:val="superscript"/>
        </w:rPr>
        <w:footnoteReference w:id="3"/>
      </w:r>
      <w:r w:rsidRPr="00814527">
        <w:rPr>
          <w:rFonts w:ascii="Times New Roman" w:eastAsia="Times New Roman" w:hAnsi="Times New Roman" w:cs="Times New Roman"/>
        </w:rPr>
        <w:t>.</w:t>
      </w:r>
    </w:p>
    <w:p w14:paraId="72D6F368" w14:textId="39FBC55E" w:rsidR="002274F0" w:rsidRPr="0015668A" w:rsidRDefault="0037420E" w:rsidP="0015668A">
      <w:pPr>
        <w:spacing w:line="480" w:lineRule="auto"/>
        <w:jc w:val="both"/>
        <w:rPr>
          <w:rFonts w:ascii="Times New Roman" w:eastAsia="Times New Roman" w:hAnsi="Times New Roman" w:cs="Times New Roman"/>
        </w:rPr>
      </w:pPr>
      <w:r w:rsidRPr="00814527">
        <w:rPr>
          <w:rFonts w:ascii="Times New Roman" w:eastAsia="Times New Roman" w:hAnsi="Times New Roman" w:cs="Times New Roman"/>
          <w:color w:val="000000"/>
        </w:rPr>
        <w:t xml:space="preserve">Una vez emitida la convocatoria los participantes que no tuvieron el respaldo de los partidos políticos se encontraron con el problema de reunir el 3% del Listado Nominal y derivado la falta de legalidad hacia dichos procesos los inconformes acudieron a impugnar por medio de los mecanismos existentes en el ayuntamiento, argumentaron que fue una ley que apenas se </w:t>
      </w:r>
      <w:r w:rsidRPr="00814527">
        <w:rPr>
          <w:rFonts w:ascii="Times New Roman" w:eastAsia="Times New Roman" w:hAnsi="Times New Roman" w:cs="Times New Roman"/>
        </w:rPr>
        <w:t>había</w:t>
      </w:r>
      <w:r w:rsidRPr="00814527">
        <w:rPr>
          <w:rFonts w:ascii="Times New Roman" w:eastAsia="Times New Roman" w:hAnsi="Times New Roman" w:cs="Times New Roman"/>
          <w:color w:val="000000"/>
        </w:rPr>
        <w:t xml:space="preserve"> promulgado y que no </w:t>
      </w:r>
      <w:r w:rsidRPr="00814527">
        <w:rPr>
          <w:rFonts w:ascii="Times New Roman" w:eastAsia="Times New Roman" w:hAnsi="Times New Roman" w:cs="Times New Roman"/>
        </w:rPr>
        <w:t>podía</w:t>
      </w:r>
      <w:r w:rsidRPr="00814527">
        <w:rPr>
          <w:rFonts w:ascii="Times New Roman" w:eastAsia="Times New Roman" w:hAnsi="Times New Roman" w:cs="Times New Roman"/>
          <w:color w:val="000000"/>
        </w:rPr>
        <w:t xml:space="preserve"> ser aplicada a esa </w:t>
      </w:r>
      <w:r w:rsidRPr="00814527">
        <w:rPr>
          <w:rFonts w:ascii="Times New Roman" w:eastAsia="Times New Roman" w:hAnsi="Times New Roman" w:cs="Times New Roman"/>
        </w:rPr>
        <w:t>elección</w:t>
      </w:r>
      <w:r w:rsidRPr="00814527">
        <w:rPr>
          <w:rFonts w:ascii="Times New Roman" w:eastAsia="Times New Roman" w:hAnsi="Times New Roman" w:cs="Times New Roman"/>
          <w:color w:val="000000"/>
        </w:rPr>
        <w:t xml:space="preserve"> pues como se menciona en </w:t>
      </w:r>
      <w:r w:rsidRPr="00814527">
        <w:rPr>
          <w:rFonts w:ascii="Times New Roman" w:eastAsia="Times New Roman" w:hAnsi="Times New Roman" w:cs="Times New Roman"/>
        </w:rPr>
        <w:t>párrafos</w:t>
      </w:r>
      <w:r w:rsidRPr="00814527">
        <w:rPr>
          <w:rFonts w:ascii="Times New Roman" w:eastAsia="Times New Roman" w:hAnsi="Times New Roman" w:cs="Times New Roman"/>
          <w:color w:val="000000"/>
        </w:rPr>
        <w:t xml:space="preserve"> anteriores </w:t>
      </w:r>
      <w:r w:rsidRPr="00814527">
        <w:rPr>
          <w:rFonts w:ascii="Times New Roman" w:eastAsia="Times New Roman" w:hAnsi="Times New Roman" w:cs="Times New Roman"/>
        </w:rPr>
        <w:t>debía</w:t>
      </w:r>
      <w:r w:rsidRPr="00814527">
        <w:rPr>
          <w:rFonts w:ascii="Times New Roman" w:eastAsia="Times New Roman" w:hAnsi="Times New Roman" w:cs="Times New Roman"/>
          <w:color w:val="000000"/>
        </w:rPr>
        <w:t xml:space="preserve"> haber sido modificada con una anterioridad de 90 </w:t>
      </w:r>
      <w:r w:rsidRPr="00814527">
        <w:rPr>
          <w:rFonts w:ascii="Times New Roman" w:eastAsia="Times New Roman" w:hAnsi="Times New Roman" w:cs="Times New Roman"/>
        </w:rPr>
        <w:t>días</w:t>
      </w:r>
      <w:r w:rsidRPr="00814527">
        <w:rPr>
          <w:rFonts w:ascii="Times New Roman" w:eastAsia="Times New Roman" w:hAnsi="Times New Roman" w:cs="Times New Roman"/>
          <w:color w:val="000000"/>
        </w:rPr>
        <w:t xml:space="preserve">, sin obtener respuesta los participantes de las 17 juntas auxiliares en el </w:t>
      </w:r>
      <w:r w:rsidRPr="00814527">
        <w:rPr>
          <w:rFonts w:ascii="Times New Roman" w:eastAsia="Times New Roman" w:hAnsi="Times New Roman" w:cs="Times New Roman"/>
        </w:rPr>
        <w:t>municipio</w:t>
      </w:r>
      <w:r w:rsidRPr="00814527">
        <w:rPr>
          <w:rFonts w:ascii="Times New Roman" w:eastAsia="Times New Roman" w:hAnsi="Times New Roman" w:cs="Times New Roman"/>
          <w:color w:val="000000"/>
        </w:rPr>
        <w:t xml:space="preserve"> de Puebla decidieron acudir a la </w:t>
      </w:r>
      <w:r w:rsidRPr="00814527">
        <w:rPr>
          <w:rFonts w:ascii="Times New Roman" w:eastAsia="Times New Roman" w:hAnsi="Times New Roman" w:cs="Times New Roman"/>
        </w:rPr>
        <w:t>S</w:t>
      </w:r>
      <w:r w:rsidRPr="00814527">
        <w:rPr>
          <w:rFonts w:ascii="Times New Roman" w:eastAsia="Times New Roman" w:hAnsi="Times New Roman" w:cs="Times New Roman"/>
          <w:color w:val="000000"/>
        </w:rPr>
        <w:t xml:space="preserve">ala </w:t>
      </w:r>
      <w:r w:rsidRPr="00814527">
        <w:rPr>
          <w:rFonts w:ascii="Times New Roman" w:eastAsia="Times New Roman" w:hAnsi="Times New Roman" w:cs="Times New Roman"/>
        </w:rPr>
        <w:t>Regional</w:t>
      </w:r>
      <w:r w:rsidRPr="00814527">
        <w:rPr>
          <w:rFonts w:ascii="Times New Roman" w:eastAsia="Times New Roman" w:hAnsi="Times New Roman" w:cs="Times New Roman"/>
          <w:color w:val="000000"/>
        </w:rPr>
        <w:t xml:space="preserve"> del Distrito Federal e interpusieron juicios para la </w:t>
      </w:r>
      <w:r w:rsidRPr="00814527">
        <w:rPr>
          <w:rFonts w:ascii="Times New Roman" w:eastAsia="Times New Roman" w:hAnsi="Times New Roman" w:cs="Times New Roman"/>
        </w:rPr>
        <w:t>protección</w:t>
      </w:r>
      <w:r w:rsidRPr="00814527">
        <w:rPr>
          <w:rFonts w:ascii="Times New Roman" w:eastAsia="Times New Roman" w:hAnsi="Times New Roman" w:cs="Times New Roman"/>
          <w:color w:val="000000"/>
        </w:rPr>
        <w:t xml:space="preserve"> de sus derechos </w:t>
      </w:r>
      <w:r w:rsidRPr="00814527">
        <w:rPr>
          <w:rFonts w:ascii="Times New Roman" w:eastAsia="Times New Roman" w:hAnsi="Times New Roman" w:cs="Times New Roman"/>
        </w:rPr>
        <w:t>políticos como ciudadanos</w:t>
      </w:r>
      <w:r w:rsidRPr="00814527">
        <w:rPr>
          <w:rFonts w:ascii="Times New Roman" w:eastAsia="Times New Roman" w:hAnsi="Times New Roman" w:cs="Times New Roman"/>
          <w:color w:val="000000"/>
        </w:rPr>
        <w:t xml:space="preserve"> el cinco, siete y ocho de abril del 2014, </w:t>
      </w:r>
      <w:r w:rsidRPr="00814527">
        <w:rPr>
          <w:rFonts w:ascii="Times New Roman" w:eastAsia="Times New Roman" w:hAnsi="Times New Roman" w:cs="Times New Roman"/>
        </w:rPr>
        <w:t>la Sala Regional</w:t>
      </w:r>
      <w:r w:rsidRPr="00814527">
        <w:rPr>
          <w:rFonts w:ascii="Times New Roman" w:eastAsia="Times New Roman" w:hAnsi="Times New Roman" w:cs="Times New Roman"/>
          <w:color w:val="000000"/>
        </w:rPr>
        <w:t xml:space="preserve"> de</w:t>
      </w:r>
      <w:r w:rsidRPr="00814527">
        <w:rPr>
          <w:rFonts w:ascii="Times New Roman" w:eastAsia="Times New Roman" w:hAnsi="Times New Roman" w:cs="Times New Roman"/>
        </w:rPr>
        <w:t>terminó</w:t>
      </w:r>
      <w:r w:rsidRPr="00814527">
        <w:rPr>
          <w:rFonts w:ascii="Times New Roman" w:eastAsia="Times New Roman" w:hAnsi="Times New Roman" w:cs="Times New Roman"/>
          <w:color w:val="000000"/>
        </w:rPr>
        <w:t xml:space="preserve"> que las convocatorias se volvieran a emitir por no cumplir con el derecho de equidad</w:t>
      </w:r>
      <w:r w:rsidRPr="00814527">
        <w:rPr>
          <w:rFonts w:ascii="Times New Roman" w:eastAsia="Times New Roman" w:hAnsi="Times New Roman" w:cs="Times New Roman"/>
        </w:rPr>
        <w:t>, además de</w:t>
      </w:r>
      <w:r w:rsidRPr="00814527">
        <w:rPr>
          <w:rFonts w:ascii="Times New Roman" w:eastAsia="Times New Roman" w:hAnsi="Times New Roman" w:cs="Times New Roman"/>
          <w:color w:val="000000"/>
        </w:rPr>
        <w:t xml:space="preserve"> vulnerar sus derechos </w:t>
      </w:r>
      <w:r w:rsidRPr="00814527">
        <w:rPr>
          <w:rFonts w:ascii="Times New Roman" w:eastAsia="Times New Roman" w:hAnsi="Times New Roman" w:cs="Times New Roman"/>
        </w:rPr>
        <w:t>político</w:t>
      </w:r>
      <w:r w:rsidRPr="00814527">
        <w:rPr>
          <w:rFonts w:ascii="Times New Roman" w:eastAsia="Times New Roman" w:hAnsi="Times New Roman" w:cs="Times New Roman"/>
          <w:color w:val="000000"/>
        </w:rPr>
        <w:t xml:space="preserve"> electorales, principalmente el derecho a ser votado</w:t>
      </w:r>
      <w:r w:rsidRPr="00814527">
        <w:rPr>
          <w:rFonts w:ascii="Times New Roman" w:eastAsia="Times New Roman" w:hAnsi="Times New Roman" w:cs="Times New Roman"/>
        </w:rPr>
        <w:t>.</w:t>
      </w:r>
      <w:r w:rsidR="0015668A">
        <w:rPr>
          <w:rFonts w:ascii="Times New Roman" w:eastAsia="Times New Roman" w:hAnsi="Times New Roman" w:cs="Times New Roman"/>
        </w:rPr>
        <w:t xml:space="preserve"> Se presentaron</w:t>
      </w:r>
      <w:r w:rsidRPr="00814527">
        <w:rPr>
          <w:rFonts w:ascii="Times New Roman" w:eastAsia="Times New Roman" w:hAnsi="Times New Roman" w:cs="Times New Roman"/>
          <w:color w:val="000000"/>
        </w:rPr>
        <w:t xml:space="preserve"> 34 juicios para la </w:t>
      </w:r>
      <w:r w:rsidR="0015668A">
        <w:rPr>
          <w:rFonts w:ascii="Times New Roman" w:eastAsia="Times New Roman" w:hAnsi="Times New Roman" w:cs="Times New Roman"/>
        </w:rPr>
        <w:t>P</w:t>
      </w:r>
      <w:r w:rsidRPr="00814527">
        <w:rPr>
          <w:rFonts w:ascii="Times New Roman" w:eastAsia="Times New Roman" w:hAnsi="Times New Roman" w:cs="Times New Roman"/>
        </w:rPr>
        <w:t>rotección</w:t>
      </w:r>
      <w:r w:rsidRPr="00814527">
        <w:rPr>
          <w:rFonts w:ascii="Times New Roman" w:eastAsia="Times New Roman" w:hAnsi="Times New Roman" w:cs="Times New Roman"/>
          <w:color w:val="000000"/>
        </w:rPr>
        <w:t xml:space="preserve"> de los </w:t>
      </w:r>
      <w:r w:rsidR="0015668A">
        <w:rPr>
          <w:rFonts w:ascii="Times New Roman" w:eastAsia="Times New Roman" w:hAnsi="Times New Roman" w:cs="Times New Roman"/>
          <w:color w:val="000000"/>
        </w:rPr>
        <w:t>D</w:t>
      </w:r>
      <w:r w:rsidRPr="00814527">
        <w:rPr>
          <w:rFonts w:ascii="Times New Roman" w:eastAsia="Times New Roman" w:hAnsi="Times New Roman" w:cs="Times New Roman"/>
          <w:color w:val="000000"/>
        </w:rPr>
        <w:t xml:space="preserve">erechos </w:t>
      </w:r>
      <w:r w:rsidR="0015668A">
        <w:rPr>
          <w:rFonts w:ascii="Times New Roman" w:eastAsia="Times New Roman" w:hAnsi="Times New Roman" w:cs="Times New Roman"/>
        </w:rPr>
        <w:t>P</w:t>
      </w:r>
      <w:r w:rsidRPr="00814527">
        <w:rPr>
          <w:rFonts w:ascii="Times New Roman" w:eastAsia="Times New Roman" w:hAnsi="Times New Roman" w:cs="Times New Roman"/>
        </w:rPr>
        <w:t>olíticos</w:t>
      </w:r>
      <w:r w:rsidRPr="00814527">
        <w:rPr>
          <w:rFonts w:ascii="Times New Roman" w:eastAsia="Times New Roman" w:hAnsi="Times New Roman" w:cs="Times New Roman"/>
          <w:color w:val="000000"/>
        </w:rPr>
        <w:t xml:space="preserve"> </w:t>
      </w:r>
      <w:r w:rsidR="0015668A">
        <w:rPr>
          <w:rFonts w:ascii="Times New Roman" w:eastAsia="Times New Roman" w:hAnsi="Times New Roman" w:cs="Times New Roman"/>
        </w:rPr>
        <w:t xml:space="preserve">en total. </w:t>
      </w:r>
      <w:r w:rsidRPr="00814527">
        <w:rPr>
          <w:rFonts w:ascii="Times New Roman" w:eastAsia="Times New Roman" w:hAnsi="Times New Roman" w:cs="Times New Roman"/>
          <w:color w:val="000000"/>
        </w:rPr>
        <w:t xml:space="preserve">Es importante señalar que la </w:t>
      </w:r>
      <w:r w:rsidRPr="00814527">
        <w:rPr>
          <w:rFonts w:ascii="Times New Roman" w:eastAsia="Times New Roman" w:hAnsi="Times New Roman" w:cs="Times New Roman"/>
        </w:rPr>
        <w:t>función</w:t>
      </w:r>
      <w:r w:rsidRPr="00814527">
        <w:rPr>
          <w:rFonts w:ascii="Times New Roman" w:eastAsia="Times New Roman" w:hAnsi="Times New Roman" w:cs="Times New Roman"/>
          <w:color w:val="000000"/>
        </w:rPr>
        <w:t xml:space="preserve"> del Tribunal Electoral del Poder Judicial de la Federación es salvaguardar a los sujetos que participan </w:t>
      </w:r>
      <w:r w:rsidRPr="00814527">
        <w:rPr>
          <w:rFonts w:ascii="Times New Roman" w:eastAsia="Times New Roman" w:hAnsi="Times New Roman" w:cs="Times New Roman"/>
          <w:color w:val="000000"/>
        </w:rPr>
        <w:lastRenderedPageBreak/>
        <w:t xml:space="preserve">en elecciones de </w:t>
      </w:r>
      <w:r w:rsidRPr="00814527">
        <w:rPr>
          <w:rFonts w:ascii="Times New Roman" w:eastAsia="Times New Roman" w:hAnsi="Times New Roman" w:cs="Times New Roman"/>
        </w:rPr>
        <w:t>índole</w:t>
      </w:r>
      <w:r w:rsidRPr="00814527">
        <w:rPr>
          <w:rFonts w:ascii="Times New Roman" w:eastAsia="Times New Roman" w:hAnsi="Times New Roman" w:cs="Times New Roman"/>
          <w:color w:val="000000"/>
        </w:rPr>
        <w:t xml:space="preserve"> constitucional, dicha sala Regional </w:t>
      </w:r>
      <w:r w:rsidRPr="00814527">
        <w:rPr>
          <w:rFonts w:ascii="Times New Roman" w:eastAsia="Times New Roman" w:hAnsi="Times New Roman" w:cs="Times New Roman"/>
        </w:rPr>
        <w:t>también</w:t>
      </w:r>
      <w:r w:rsidRPr="00814527">
        <w:rPr>
          <w:rFonts w:ascii="Times New Roman" w:eastAsia="Times New Roman" w:hAnsi="Times New Roman" w:cs="Times New Roman"/>
          <w:color w:val="000000"/>
        </w:rPr>
        <w:t xml:space="preserve"> protege los derechos de votar y ser votado en procesos que sean semejantes a las elecciones federales, estatales y municipales. La </w:t>
      </w:r>
      <w:r w:rsidRPr="00814527">
        <w:rPr>
          <w:rFonts w:ascii="Times New Roman" w:eastAsia="Times New Roman" w:hAnsi="Times New Roman" w:cs="Times New Roman"/>
        </w:rPr>
        <w:t>pretensión</w:t>
      </w:r>
      <w:r w:rsidRPr="00814527">
        <w:rPr>
          <w:rFonts w:ascii="Times New Roman" w:eastAsia="Times New Roman" w:hAnsi="Times New Roman" w:cs="Times New Roman"/>
          <w:color w:val="000000"/>
        </w:rPr>
        <w:t xml:space="preserve"> de los denunciantes fue que se </w:t>
      </w:r>
      <w:r w:rsidRPr="00814527">
        <w:rPr>
          <w:rFonts w:ascii="Times New Roman" w:eastAsia="Times New Roman" w:hAnsi="Times New Roman" w:cs="Times New Roman"/>
        </w:rPr>
        <w:t>revoque</w:t>
      </w:r>
      <w:r w:rsidRPr="00814527">
        <w:rPr>
          <w:rFonts w:ascii="Times New Roman" w:eastAsia="Times New Roman" w:hAnsi="Times New Roman" w:cs="Times New Roman"/>
          <w:color w:val="000000"/>
        </w:rPr>
        <w:t xml:space="preserve"> la convocatoria y </w:t>
      </w:r>
      <w:r w:rsidRPr="00814527">
        <w:rPr>
          <w:rFonts w:ascii="Times New Roman" w:eastAsia="Times New Roman" w:hAnsi="Times New Roman" w:cs="Times New Roman"/>
        </w:rPr>
        <w:t xml:space="preserve">que se </w:t>
      </w:r>
      <w:r w:rsidR="00814527" w:rsidRPr="00814527">
        <w:rPr>
          <w:rFonts w:ascii="Times New Roman" w:eastAsia="Times New Roman" w:hAnsi="Times New Roman" w:cs="Times New Roman"/>
        </w:rPr>
        <w:t xml:space="preserve">declare </w:t>
      </w:r>
      <w:r w:rsidR="00814527" w:rsidRPr="00814527">
        <w:rPr>
          <w:rFonts w:ascii="Times New Roman" w:eastAsia="Times New Roman" w:hAnsi="Times New Roman" w:cs="Times New Roman"/>
          <w:color w:val="000000"/>
        </w:rPr>
        <w:t>la</w:t>
      </w:r>
      <w:r w:rsidRPr="00814527">
        <w:rPr>
          <w:rFonts w:ascii="Times New Roman" w:eastAsia="Times New Roman" w:hAnsi="Times New Roman" w:cs="Times New Roman"/>
          <w:color w:val="000000"/>
        </w:rPr>
        <w:t xml:space="preserve"> inaplicación del artículo 225 de Ley Orgánica Municipal y al artículo 201 </w:t>
      </w:r>
      <w:proofErr w:type="spellStart"/>
      <w:r w:rsidRPr="00814527">
        <w:rPr>
          <w:rFonts w:ascii="Times New Roman" w:eastAsia="Times New Roman" w:hAnsi="Times New Roman" w:cs="Times New Roman"/>
          <w:color w:val="000000"/>
        </w:rPr>
        <w:t>quater</w:t>
      </w:r>
      <w:proofErr w:type="spellEnd"/>
      <w:r w:rsidRPr="00814527">
        <w:rPr>
          <w:rFonts w:ascii="Times New Roman" w:eastAsia="Times New Roman" w:hAnsi="Times New Roman" w:cs="Times New Roman"/>
          <w:color w:val="000000"/>
        </w:rPr>
        <w:t>, fracción I, inciso c), del Código local, y que se emitiera una nueva convocatoria en la que se permita sólo la participación de todos los ciudadanos en condiciones de igualdad, prácticamente sin la intervención de los partidos políticos. Dichas demandas apel</w:t>
      </w:r>
      <w:r w:rsidRPr="00814527">
        <w:rPr>
          <w:rFonts w:ascii="Times New Roman" w:eastAsia="Times New Roman" w:hAnsi="Times New Roman" w:cs="Times New Roman"/>
        </w:rPr>
        <w:t>aron</w:t>
      </w:r>
      <w:r w:rsidRPr="00814527">
        <w:rPr>
          <w:rFonts w:ascii="Times New Roman" w:eastAsia="Times New Roman" w:hAnsi="Times New Roman" w:cs="Times New Roman"/>
          <w:color w:val="000000"/>
        </w:rPr>
        <w:t xml:space="preserve"> al principio “</w:t>
      </w:r>
      <w:r w:rsidRPr="00814527">
        <w:rPr>
          <w:rFonts w:ascii="Times New Roman" w:eastAsia="Times New Roman" w:hAnsi="Times New Roman" w:cs="Times New Roman"/>
          <w:i/>
          <w:color w:val="000000"/>
        </w:rPr>
        <w:t xml:space="preserve">per </w:t>
      </w:r>
      <w:proofErr w:type="spellStart"/>
      <w:r w:rsidRPr="00814527">
        <w:rPr>
          <w:rFonts w:ascii="Times New Roman" w:eastAsia="Times New Roman" w:hAnsi="Times New Roman" w:cs="Times New Roman"/>
          <w:i/>
          <w:color w:val="000000"/>
        </w:rPr>
        <w:t>saltum</w:t>
      </w:r>
      <w:proofErr w:type="spellEnd"/>
      <w:r w:rsidRPr="00814527">
        <w:rPr>
          <w:rFonts w:ascii="Times New Roman" w:eastAsia="Times New Roman" w:hAnsi="Times New Roman" w:cs="Times New Roman"/>
          <w:color w:val="000000"/>
        </w:rPr>
        <w:t xml:space="preserve">” porque </w:t>
      </w:r>
      <w:r w:rsidRPr="00814527">
        <w:rPr>
          <w:rFonts w:ascii="Times New Roman" w:eastAsia="Times New Roman" w:hAnsi="Times New Roman" w:cs="Times New Roman"/>
        </w:rPr>
        <w:t>alegaron</w:t>
      </w:r>
      <w:r w:rsidRPr="00814527">
        <w:rPr>
          <w:rFonts w:ascii="Times New Roman" w:eastAsia="Times New Roman" w:hAnsi="Times New Roman" w:cs="Times New Roman"/>
          <w:color w:val="000000"/>
        </w:rPr>
        <w:t xml:space="preserve"> que el plazo para el registro a candidatos a la Junta Auxiliar estaba próximo a vencer lo cual permitiría que participaran partidos políticos en perjuicio de la equidad de la contienda, además que, a su juicio, en la legislación local no se prevé un medio de impugnación para controvertir los actos relacionados con la elección de Juntas Auxiliares por los que se vulneren los derechos político-electorales</w:t>
      </w:r>
      <w:r w:rsidR="008B286A">
        <w:rPr>
          <w:rFonts w:ascii="Times New Roman" w:eastAsia="Times New Roman" w:hAnsi="Times New Roman" w:cs="Times New Roman"/>
          <w:color w:val="000000"/>
        </w:rPr>
        <w:t>,</w:t>
      </w:r>
      <w:r w:rsidRPr="00814527">
        <w:rPr>
          <w:rFonts w:ascii="Times New Roman" w:eastAsia="Times New Roman" w:hAnsi="Times New Roman" w:cs="Times New Roman"/>
          <w:color w:val="000000"/>
        </w:rPr>
        <w:t xml:space="preserve"> cuestión que es cierta pues los plazos de respuesta para el </w:t>
      </w:r>
      <w:r w:rsidRPr="00814527">
        <w:rPr>
          <w:rFonts w:ascii="Times New Roman" w:eastAsia="Times New Roman" w:hAnsi="Times New Roman" w:cs="Times New Roman"/>
        </w:rPr>
        <w:t>recurso</w:t>
      </w:r>
      <w:r w:rsidRPr="00814527">
        <w:rPr>
          <w:rFonts w:ascii="Times New Roman" w:eastAsia="Times New Roman" w:hAnsi="Times New Roman" w:cs="Times New Roman"/>
          <w:color w:val="000000"/>
        </w:rPr>
        <w:t xml:space="preserve"> de revisión y el recurso de inconformidad son prolongados</w:t>
      </w:r>
      <w:r w:rsidR="00BF768D">
        <w:rPr>
          <w:rFonts w:ascii="Times New Roman" w:eastAsia="Times New Roman" w:hAnsi="Times New Roman" w:cs="Times New Roman"/>
          <w:color w:val="000000"/>
        </w:rPr>
        <w:t xml:space="preserve">. </w:t>
      </w:r>
      <w:r w:rsidRPr="00814527">
        <w:rPr>
          <w:rFonts w:ascii="Times New Roman" w:eastAsia="Times New Roman" w:hAnsi="Times New Roman" w:cs="Times New Roman"/>
          <w:color w:val="000000"/>
        </w:rPr>
        <w:t xml:space="preserve">Desde el punto de vista de los denunciantes es indebido que los partidos políticos participen pues la elección de Juntas Auxiliares es un ejercicio eminentemente ciudadano, toda vez que se trata de un órgano auxiliar conformado por los pobladores de los territorios con interés en procurar la debida prestación de los servicios públicos, la seguridad y el orden público de sus pueblos y en general velar por el bienestar de sus </w:t>
      </w:r>
      <w:r w:rsidR="008B286A">
        <w:rPr>
          <w:rFonts w:ascii="Times New Roman" w:eastAsia="Times New Roman" w:hAnsi="Times New Roman" w:cs="Times New Roman"/>
          <w:color w:val="000000"/>
        </w:rPr>
        <w:t>ciudadanos</w:t>
      </w:r>
      <w:r w:rsidRPr="00814527">
        <w:rPr>
          <w:rFonts w:ascii="Times New Roman" w:eastAsia="Times New Roman" w:hAnsi="Times New Roman" w:cs="Times New Roman"/>
          <w:color w:val="000000"/>
        </w:rPr>
        <w:t xml:space="preserve">. A su juicio, permitir la participación de partidos políticos perjudica la participación de los pobladores y provocan inequidad en la contienda, pues los ciudadanos independientes no pueden hacer frente a las estructuras con las que cuentan los partidos, además de que dicha convocatoria no establece las reglas de participación de dichos institutos políticos (períodos de campaña, topes de gasto, fiscalización de origen y destino de los recursos).La resolución sometida a revisión y dictamen por parte de los magistrados del TEPJF señala debe hacerse énfasis en que la Convocatoria pasa por alto que los ciudadanos que participan en este tipo de elección y que a </w:t>
      </w:r>
      <w:r w:rsidRPr="00814527">
        <w:rPr>
          <w:rFonts w:ascii="Times New Roman" w:eastAsia="Times New Roman" w:hAnsi="Times New Roman" w:cs="Times New Roman"/>
          <w:color w:val="000000"/>
        </w:rPr>
        <w:lastRenderedPageBreak/>
        <w:t xml:space="preserve">diferencia de los partidos políticos, no cuentan con acceso a financiamiento público para sus campañas, a la propaganda en prensa, ni al uso de tiempos oficiales en radio y televisión, lo que además de vulnerar los principios de legalidad y certeza antes señalados, también transgrede el de equidad en la contienda, puesto que al no establecer mecanismos para el acceso equilibrado a estas prerrogativas, tanto de candidatos propuestos por los partidos políticos, como de los candidatos independientes, es evidente que éstos contenderán en condiciones de eminente desventaja, situación que como ya se expresó, resulta contraria al principio de equidad electoral, el cual consiste en que exista un equilibrio entre todos los candidatos en una elección, que </w:t>
      </w:r>
      <w:r w:rsidRPr="00814527">
        <w:rPr>
          <w:rFonts w:ascii="Times New Roman" w:eastAsia="Times New Roman" w:hAnsi="Times New Roman" w:cs="Times New Roman"/>
        </w:rPr>
        <w:t>conlleva</w:t>
      </w:r>
      <w:r w:rsidRPr="00814527">
        <w:rPr>
          <w:rFonts w:ascii="Times New Roman" w:eastAsia="Times New Roman" w:hAnsi="Times New Roman" w:cs="Times New Roman"/>
          <w:color w:val="000000"/>
        </w:rPr>
        <w:t xml:space="preserve"> una participación de todos en igualdad de condiciones, de modo que ninguno obtenga una posición ventajosa o de privilegio respecto de los </w:t>
      </w:r>
      <w:r w:rsidR="00BF768D" w:rsidRPr="00814527">
        <w:rPr>
          <w:rFonts w:ascii="Times New Roman" w:eastAsia="Times New Roman" w:hAnsi="Times New Roman" w:cs="Times New Roman"/>
          <w:color w:val="000000"/>
        </w:rPr>
        <w:t>demás. Así</w:t>
      </w:r>
      <w:r w:rsidRPr="00814527">
        <w:rPr>
          <w:rFonts w:ascii="Times New Roman" w:eastAsia="Times New Roman" w:hAnsi="Times New Roman" w:cs="Times New Roman"/>
          <w:color w:val="000000"/>
        </w:rPr>
        <w:t xml:space="preserve">, por unanimidad de votos, los Magistrados que integran la Sala Regional del Tribunal Electoral del Poder Judicial de la Federación en la Cuarta Circunscripción Plurinominal, </w:t>
      </w:r>
      <w:r w:rsidRPr="00814527">
        <w:rPr>
          <w:rFonts w:ascii="Times New Roman" w:eastAsia="Times New Roman" w:hAnsi="Times New Roman" w:cs="Times New Roman"/>
        </w:rPr>
        <w:t>declararon</w:t>
      </w:r>
      <w:r w:rsidRPr="00814527">
        <w:rPr>
          <w:rFonts w:ascii="Times New Roman" w:eastAsia="Times New Roman" w:hAnsi="Times New Roman" w:cs="Times New Roman"/>
          <w:color w:val="000000"/>
        </w:rPr>
        <w:t xml:space="preserve"> como </w:t>
      </w:r>
      <w:r w:rsidRPr="00814527">
        <w:rPr>
          <w:rFonts w:ascii="Times New Roman" w:eastAsia="Times New Roman" w:hAnsi="Times New Roman" w:cs="Times New Roman"/>
        </w:rPr>
        <w:t>fundada</w:t>
      </w:r>
      <w:r w:rsidRPr="00814527">
        <w:rPr>
          <w:rFonts w:ascii="Times New Roman" w:eastAsia="Times New Roman" w:hAnsi="Times New Roman" w:cs="Times New Roman"/>
          <w:color w:val="000000"/>
        </w:rPr>
        <w:t xml:space="preserve"> su solicitud el 11 de abril de 2014, por lo que se ordenó al Ayuntamiento elabore una nueva </w:t>
      </w:r>
      <w:r w:rsidRPr="00814527">
        <w:rPr>
          <w:rFonts w:ascii="Times New Roman" w:eastAsia="Times New Roman" w:hAnsi="Times New Roman" w:cs="Times New Roman"/>
        </w:rPr>
        <w:t>convocatoria</w:t>
      </w:r>
      <w:r w:rsidRPr="00814527">
        <w:rPr>
          <w:rFonts w:ascii="Times New Roman" w:eastAsia="Times New Roman" w:hAnsi="Times New Roman" w:cs="Times New Roman"/>
          <w:color w:val="000000"/>
        </w:rPr>
        <w:t xml:space="preserve"> apegada al principio de equidad de la </w:t>
      </w:r>
      <w:r w:rsidRPr="00814527">
        <w:rPr>
          <w:rFonts w:ascii="Times New Roman" w:eastAsia="Times New Roman" w:hAnsi="Times New Roman" w:cs="Times New Roman"/>
        </w:rPr>
        <w:t>función</w:t>
      </w:r>
      <w:r w:rsidRPr="00814527">
        <w:rPr>
          <w:rFonts w:ascii="Times New Roman" w:eastAsia="Times New Roman" w:hAnsi="Times New Roman" w:cs="Times New Roman"/>
          <w:color w:val="000000"/>
        </w:rPr>
        <w:t xml:space="preserve"> electoral. El 13 de abril</w:t>
      </w:r>
      <w:r w:rsidR="008B286A">
        <w:rPr>
          <w:rFonts w:ascii="Times New Roman" w:eastAsia="Times New Roman" w:hAnsi="Times New Roman" w:cs="Times New Roman"/>
          <w:color w:val="000000"/>
        </w:rPr>
        <w:t xml:space="preserve"> de</w:t>
      </w:r>
      <w:r w:rsidRPr="00814527">
        <w:rPr>
          <w:rFonts w:ascii="Times New Roman" w:eastAsia="Times New Roman" w:hAnsi="Times New Roman" w:cs="Times New Roman"/>
          <w:color w:val="000000"/>
        </w:rPr>
        <w:t xml:space="preserve"> 2014, se llevó a cabo una nueva sesión extraordinaria de cabildo en donde se aprueba y se publica una segunda convocatoria cuyas bases se fundamentan en la normativa municipal y electoral anterior, ajustando los plazos para las etapas del proceso tomando en consideración que el plebiscito debía celebrarse el último domingo del mes de abril. </w:t>
      </w:r>
    </w:p>
    <w:p w14:paraId="584C6A6B" w14:textId="7E4751E6" w:rsidR="002274F0" w:rsidRPr="00814527" w:rsidRDefault="0037420E" w:rsidP="00814527">
      <w:pPr>
        <w:pBdr>
          <w:top w:val="nil"/>
          <w:left w:val="nil"/>
          <w:bottom w:val="nil"/>
          <w:right w:val="nil"/>
          <w:between w:val="nil"/>
        </w:pBdr>
        <w:spacing w:line="480" w:lineRule="auto"/>
        <w:jc w:val="both"/>
        <w:rPr>
          <w:rFonts w:ascii="Times New Roman" w:eastAsia="Times New Roman" w:hAnsi="Times New Roman" w:cs="Times New Roman"/>
          <w:b/>
          <w:color w:val="000000"/>
        </w:rPr>
      </w:pPr>
      <w:r w:rsidRPr="00814527">
        <w:rPr>
          <w:rFonts w:ascii="Times New Roman" w:eastAsia="Times New Roman" w:hAnsi="Times New Roman" w:cs="Times New Roman"/>
          <w:b/>
          <w:color w:val="000000"/>
        </w:rPr>
        <w:t>Conflictos e inseguridad en las elecciones de 2014.</w:t>
      </w:r>
    </w:p>
    <w:p w14:paraId="145935F0" w14:textId="54537FAA" w:rsidR="002274F0" w:rsidRPr="00814527" w:rsidRDefault="0037420E" w:rsidP="00CE0185">
      <w:pPr>
        <w:spacing w:line="480" w:lineRule="auto"/>
        <w:ind w:firstLine="708"/>
        <w:jc w:val="both"/>
        <w:rPr>
          <w:rFonts w:ascii="Times New Roman" w:eastAsia="Times New Roman" w:hAnsi="Times New Roman" w:cs="Times New Roman"/>
          <w:color w:val="000000"/>
        </w:rPr>
      </w:pPr>
      <w:r w:rsidRPr="00814527">
        <w:rPr>
          <w:rFonts w:ascii="Times New Roman" w:eastAsia="Times New Roman" w:hAnsi="Times New Roman" w:cs="Times New Roman"/>
          <w:color w:val="000000"/>
        </w:rPr>
        <w:t>La nueva convocatoria</w:t>
      </w:r>
      <w:r w:rsidR="00E33FBA">
        <w:rPr>
          <w:rStyle w:val="Refdenotaalpie"/>
          <w:rFonts w:ascii="Times New Roman" w:eastAsia="Times New Roman" w:hAnsi="Times New Roman" w:cs="Times New Roman"/>
          <w:color w:val="000000"/>
        </w:rPr>
        <w:footnoteReference w:id="4"/>
      </w:r>
      <w:r w:rsidRPr="00814527">
        <w:rPr>
          <w:rFonts w:ascii="Times New Roman" w:eastAsia="Times New Roman" w:hAnsi="Times New Roman" w:cs="Times New Roman"/>
          <w:color w:val="000000"/>
        </w:rPr>
        <w:t xml:space="preserve"> estableció que del 20 al 25 de abril de 2014 se </w:t>
      </w:r>
      <w:r w:rsidRPr="00814527">
        <w:rPr>
          <w:rFonts w:ascii="Times New Roman" w:eastAsia="Times New Roman" w:hAnsi="Times New Roman" w:cs="Times New Roman"/>
        </w:rPr>
        <w:t>llevaría</w:t>
      </w:r>
      <w:r w:rsidRPr="00814527">
        <w:rPr>
          <w:rFonts w:ascii="Times New Roman" w:eastAsia="Times New Roman" w:hAnsi="Times New Roman" w:cs="Times New Roman"/>
          <w:color w:val="000000"/>
        </w:rPr>
        <w:t xml:space="preserve"> a cabo el proceso con sus respectivas etapas y que la jornada electoral se </w:t>
      </w:r>
      <w:r w:rsidRPr="00814527">
        <w:rPr>
          <w:rFonts w:ascii="Times New Roman" w:eastAsia="Times New Roman" w:hAnsi="Times New Roman" w:cs="Times New Roman"/>
        </w:rPr>
        <w:t>llevaría</w:t>
      </w:r>
      <w:r w:rsidRPr="00814527">
        <w:rPr>
          <w:rFonts w:ascii="Times New Roman" w:eastAsia="Times New Roman" w:hAnsi="Times New Roman" w:cs="Times New Roman"/>
          <w:color w:val="000000"/>
        </w:rPr>
        <w:t xml:space="preserve"> a </w:t>
      </w:r>
      <w:r w:rsidRPr="00814527">
        <w:rPr>
          <w:rFonts w:ascii="Times New Roman" w:eastAsia="Times New Roman" w:hAnsi="Times New Roman" w:cs="Times New Roman"/>
        </w:rPr>
        <w:t>cabo</w:t>
      </w:r>
      <w:r w:rsidRPr="00814527">
        <w:rPr>
          <w:rFonts w:ascii="Times New Roman" w:eastAsia="Times New Roman" w:hAnsi="Times New Roman" w:cs="Times New Roman"/>
          <w:color w:val="000000"/>
        </w:rPr>
        <w:t xml:space="preserve"> el 27 de abril de 2014, tomando protesta a las autoridades auxiliares el 30 de abril de 2014. Sin embargo en esa fecha la Comisión de Gobernación y Justicia del Honorable Ayuntamiento del Municipio de </w:t>
      </w:r>
      <w:r w:rsidRPr="00814527">
        <w:rPr>
          <w:rFonts w:ascii="Times New Roman" w:eastAsia="Times New Roman" w:hAnsi="Times New Roman" w:cs="Times New Roman"/>
          <w:color w:val="000000"/>
        </w:rPr>
        <w:lastRenderedPageBreak/>
        <w:t xml:space="preserve">Puebla,  resuelve no declarar la validez de la elección con motivo del proceso plebiscitario de renovación de los integrantes de las Juntas Auxiliares de la Resurrección, San Miguel Canoa, San Sebastián de Aparicio y Santa María Xonacatepec, del Municipio </w:t>
      </w:r>
      <w:r w:rsidRPr="00814527">
        <w:rPr>
          <w:rFonts w:ascii="Times New Roman" w:eastAsia="Times New Roman" w:hAnsi="Times New Roman" w:cs="Times New Roman"/>
        </w:rPr>
        <w:t>de Puebla</w:t>
      </w:r>
      <w:r w:rsidRPr="00814527">
        <w:rPr>
          <w:rFonts w:ascii="Times New Roman" w:eastAsia="Times New Roman" w:hAnsi="Times New Roman" w:cs="Times New Roman"/>
          <w:color w:val="000000"/>
        </w:rPr>
        <w:t>; asimismo, se aprueba y se manda a publicar la convocatoria a los ciudadanos vecinos de pueblos, inspectorías, rancherías, comunidades, colonias, barrios y secciones del Municipio de Puebla, para que participen, en el proceso plebiscitario extraordinario de renovación de los integrantes de las Juntas Auxiliares de la Resurrección, San Miguel Canoa, San Sebastián de Aparicio y Santa María Xonacatepec, para el periodo 2014–2019 pues sucedieron una serie de actos que obligaron a la autoridad Municipal a suspender la celebración de dicho proceso en esas Juntas Auxiliares, de acuerdo a el Acta de Sesión de Cabildo las inconsistencias fueron las siguientes:</w:t>
      </w:r>
    </w:p>
    <w:p w14:paraId="1547556D" w14:textId="2B5A7340" w:rsidR="002274F0" w:rsidRPr="008B286A" w:rsidRDefault="0037420E" w:rsidP="008B286A">
      <w:pPr>
        <w:pStyle w:val="Prrafodelista"/>
        <w:numPr>
          <w:ilvl w:val="0"/>
          <w:numId w:val="3"/>
        </w:numPr>
        <w:spacing w:line="480" w:lineRule="auto"/>
        <w:jc w:val="both"/>
        <w:rPr>
          <w:rFonts w:ascii="Times New Roman" w:eastAsia="Times New Roman" w:hAnsi="Times New Roman" w:cs="Times New Roman"/>
          <w:color w:val="000000"/>
        </w:rPr>
      </w:pPr>
      <w:r w:rsidRPr="008B286A">
        <w:rPr>
          <w:rFonts w:ascii="Times New Roman" w:eastAsia="Times New Roman" w:hAnsi="Times New Roman" w:cs="Times New Roman"/>
          <w:color w:val="000000"/>
        </w:rPr>
        <w:t xml:space="preserve">Con lo que respecta a la Junta Auxiliar de La Resurrección, </w:t>
      </w:r>
      <w:r w:rsidRPr="008B286A">
        <w:rPr>
          <w:rFonts w:ascii="Times New Roman" w:eastAsia="Times New Roman" w:hAnsi="Times New Roman" w:cs="Times New Roman"/>
        </w:rPr>
        <w:t>se solicitó</w:t>
      </w:r>
      <w:r w:rsidRPr="008B286A">
        <w:rPr>
          <w:rFonts w:ascii="Times New Roman" w:eastAsia="Times New Roman" w:hAnsi="Times New Roman" w:cs="Times New Roman"/>
          <w:color w:val="000000"/>
        </w:rPr>
        <w:t xml:space="preserve"> el auxilio de la fuerza pública con la intención de salvaguardar la integridad de los funcionarios de las mesas receptoras, toda vez que pobladores de dicha Junta Auxiliar destruyeron el material electoral, imposibilitando a la Comisión Encargada del Desarrollo y Vigilancia </w:t>
      </w:r>
      <w:r w:rsidR="008B286A" w:rsidRPr="008B286A">
        <w:rPr>
          <w:rFonts w:ascii="Times New Roman" w:eastAsia="Times New Roman" w:hAnsi="Times New Roman" w:cs="Times New Roman"/>
          <w:color w:val="000000"/>
        </w:rPr>
        <w:t>de</w:t>
      </w:r>
      <w:r w:rsidRPr="008B286A">
        <w:rPr>
          <w:rFonts w:ascii="Times New Roman" w:eastAsia="Times New Roman" w:hAnsi="Times New Roman" w:cs="Times New Roman"/>
          <w:color w:val="000000"/>
        </w:rPr>
        <w:t xml:space="preserve"> los Plebiscitos de las Juntas Auxiliares llevar a cabo el cómputo y con ello declarar la validez de dicho proceso</w:t>
      </w:r>
      <w:r w:rsidR="00CE0185" w:rsidRPr="008B286A">
        <w:rPr>
          <w:rFonts w:ascii="Times New Roman" w:eastAsia="Times New Roman" w:hAnsi="Times New Roman" w:cs="Times New Roman"/>
          <w:color w:val="000000"/>
        </w:rPr>
        <w:t>.</w:t>
      </w:r>
    </w:p>
    <w:p w14:paraId="0E6404B0" w14:textId="02278FA6" w:rsidR="002274F0" w:rsidRPr="008B286A" w:rsidRDefault="0037420E" w:rsidP="008B286A">
      <w:pPr>
        <w:pStyle w:val="Prrafodelista"/>
        <w:numPr>
          <w:ilvl w:val="0"/>
          <w:numId w:val="3"/>
        </w:numPr>
        <w:spacing w:line="480" w:lineRule="auto"/>
        <w:jc w:val="both"/>
        <w:rPr>
          <w:rFonts w:ascii="Times New Roman" w:eastAsia="Times New Roman" w:hAnsi="Times New Roman" w:cs="Times New Roman"/>
          <w:color w:val="000000"/>
        </w:rPr>
      </w:pPr>
      <w:r w:rsidRPr="008B286A">
        <w:rPr>
          <w:rFonts w:ascii="Times New Roman" w:eastAsia="Times New Roman" w:hAnsi="Times New Roman" w:cs="Times New Roman"/>
          <w:color w:val="000000"/>
        </w:rPr>
        <w:t>En la Junta Auxiliar de San Miguel Canoa, los candidatos de las diversas planillas con registro solicitaron mediante escrito la suspensión del proceso plebiscitario, por lo que la Comisión Encargada del Desarrollo y Vigilancia de los Plebiscitos de las Juntas Auxiliares llevó a cabo la corroboración de los acontecimientos, determinando la suspensión de dicho proceso, toda vez que no existían condiciones para garantizar la integridad de los ciudadanos.</w:t>
      </w:r>
    </w:p>
    <w:p w14:paraId="671FA235" w14:textId="48608675" w:rsidR="002274F0" w:rsidRPr="008B286A" w:rsidRDefault="0037420E" w:rsidP="008B286A">
      <w:pPr>
        <w:pStyle w:val="Prrafodelista"/>
        <w:numPr>
          <w:ilvl w:val="0"/>
          <w:numId w:val="3"/>
        </w:numPr>
        <w:spacing w:line="480" w:lineRule="auto"/>
        <w:jc w:val="both"/>
        <w:rPr>
          <w:rFonts w:ascii="Times New Roman" w:eastAsia="Times New Roman" w:hAnsi="Times New Roman" w:cs="Times New Roman"/>
          <w:color w:val="000000"/>
        </w:rPr>
      </w:pPr>
      <w:r w:rsidRPr="008B286A">
        <w:rPr>
          <w:rFonts w:ascii="Times New Roman" w:eastAsia="Times New Roman" w:hAnsi="Times New Roman" w:cs="Times New Roman"/>
          <w:color w:val="000000"/>
        </w:rPr>
        <w:lastRenderedPageBreak/>
        <w:t xml:space="preserve">En relación con la Junta Auxiliar de San Sebastián de Aparicio, los candidatos integrantes de las diversas planillas con registro solicitaron mediante escrito la suspensión del proceso plebiscitario, por lo que la Comisión Encargada del Desarrollo y Vigilancia de los Plebiscitos de las Juntas Auxiliares determinó la suspensión de la jornada de votación, toda vez que no se </w:t>
      </w:r>
      <w:r w:rsidRPr="008B286A">
        <w:rPr>
          <w:rFonts w:ascii="Times New Roman" w:eastAsia="Times New Roman" w:hAnsi="Times New Roman" w:cs="Times New Roman"/>
        </w:rPr>
        <w:t>garantiza</w:t>
      </w:r>
      <w:r w:rsidRPr="008B286A">
        <w:rPr>
          <w:rFonts w:ascii="Times New Roman" w:eastAsia="Times New Roman" w:hAnsi="Times New Roman" w:cs="Times New Roman"/>
          <w:color w:val="000000"/>
        </w:rPr>
        <w:t xml:space="preserve"> la integridad de las personas, la libre competencia y la seguridad de los electores.</w:t>
      </w:r>
    </w:p>
    <w:p w14:paraId="3D82DE17" w14:textId="58027B22" w:rsidR="002274F0" w:rsidRPr="008B286A" w:rsidRDefault="0037420E" w:rsidP="00814527">
      <w:pPr>
        <w:pStyle w:val="Prrafodelista"/>
        <w:numPr>
          <w:ilvl w:val="0"/>
          <w:numId w:val="3"/>
        </w:numPr>
        <w:spacing w:line="480" w:lineRule="auto"/>
        <w:jc w:val="both"/>
        <w:rPr>
          <w:rFonts w:ascii="Times New Roman" w:eastAsia="Times New Roman" w:hAnsi="Times New Roman" w:cs="Times New Roman"/>
          <w:color w:val="000000"/>
        </w:rPr>
      </w:pPr>
      <w:r w:rsidRPr="008B286A">
        <w:rPr>
          <w:rFonts w:ascii="Times New Roman" w:eastAsia="Times New Roman" w:hAnsi="Times New Roman" w:cs="Times New Roman"/>
          <w:color w:val="000000"/>
        </w:rPr>
        <w:t xml:space="preserve">Relativo al proceso en la Junta Auxiliar de Santa María Xonacatepec, </w:t>
      </w:r>
      <w:r w:rsidR="008B286A">
        <w:rPr>
          <w:rFonts w:ascii="Times New Roman" w:eastAsia="Times New Roman" w:hAnsi="Times New Roman" w:cs="Times New Roman"/>
          <w:color w:val="000000"/>
        </w:rPr>
        <w:t>r</w:t>
      </w:r>
      <w:r w:rsidRPr="008B286A">
        <w:rPr>
          <w:rFonts w:ascii="Times New Roman" w:eastAsia="Times New Roman" w:hAnsi="Times New Roman" w:cs="Times New Roman"/>
          <w:color w:val="000000"/>
        </w:rPr>
        <w:t>egidores integrantes de la Comisión Encargada del Desarrollo y Vigilancia de los Plebiscitos de las Juntas Auxiliares, así como funcionarios del Ayuntamiento, se constituyeron en dicha Junta Auxiliar con la finalidad de reunirse con los candidatos participantes del proceso plebiscitario, de lo cual tuvieron a bien acordar que no existían condiciones suficientes para salvaguardar y garantizar la integridad de los electores, por lo que determinaron suspender el proceso plebiscitario</w:t>
      </w:r>
      <w:r w:rsidR="00E33FBA">
        <w:rPr>
          <w:rStyle w:val="Refdenotaalpie"/>
          <w:rFonts w:ascii="Times New Roman" w:eastAsia="Times New Roman" w:hAnsi="Times New Roman" w:cs="Times New Roman"/>
          <w:color w:val="000000"/>
        </w:rPr>
        <w:footnoteReference w:id="5"/>
      </w:r>
      <w:r w:rsidRPr="008B286A">
        <w:rPr>
          <w:rFonts w:ascii="Times New Roman" w:eastAsia="Times New Roman" w:hAnsi="Times New Roman" w:cs="Times New Roman"/>
          <w:color w:val="000000"/>
        </w:rPr>
        <w:t>.</w:t>
      </w:r>
    </w:p>
    <w:p w14:paraId="6755B52E" w14:textId="3D45ABA4" w:rsidR="002274F0" w:rsidRPr="00814527" w:rsidRDefault="0037420E" w:rsidP="00814527">
      <w:pPr>
        <w:spacing w:line="480" w:lineRule="auto"/>
        <w:jc w:val="both"/>
        <w:rPr>
          <w:rFonts w:ascii="Times New Roman" w:eastAsia="Times New Roman" w:hAnsi="Times New Roman" w:cs="Times New Roman"/>
        </w:rPr>
      </w:pPr>
      <w:r w:rsidRPr="00814527">
        <w:rPr>
          <w:rFonts w:ascii="Times New Roman" w:eastAsia="Times New Roman" w:hAnsi="Times New Roman" w:cs="Times New Roman"/>
          <w:color w:val="000000"/>
        </w:rPr>
        <w:t xml:space="preserve">Se aprobó y se </w:t>
      </w:r>
      <w:r w:rsidRPr="00814527">
        <w:rPr>
          <w:rFonts w:ascii="Times New Roman" w:eastAsia="Times New Roman" w:hAnsi="Times New Roman" w:cs="Times New Roman"/>
        </w:rPr>
        <w:t>tomó</w:t>
      </w:r>
      <w:r w:rsidRPr="00814527">
        <w:rPr>
          <w:rFonts w:ascii="Times New Roman" w:eastAsia="Times New Roman" w:hAnsi="Times New Roman" w:cs="Times New Roman"/>
          <w:color w:val="000000"/>
        </w:rPr>
        <w:t xml:space="preserve"> protesta de las juntas auxiliares restantes sin votos en contra y sin comentarios. Con respecto a las elecciones extraordinarias de las 4 juntas auxiliares señaladas</w:t>
      </w:r>
      <w:r w:rsidR="00712FDA">
        <w:rPr>
          <w:rFonts w:ascii="Times New Roman" w:eastAsia="Times New Roman" w:hAnsi="Times New Roman" w:cs="Times New Roman"/>
          <w:color w:val="000000"/>
        </w:rPr>
        <w:t>, éstas</w:t>
      </w:r>
      <w:r w:rsidRPr="00814527">
        <w:rPr>
          <w:rFonts w:ascii="Times New Roman" w:eastAsia="Times New Roman" w:hAnsi="Times New Roman" w:cs="Times New Roman"/>
          <w:color w:val="000000"/>
        </w:rPr>
        <w:t xml:space="preserve"> se llevaron a cabo de manera regular y se </w:t>
      </w:r>
      <w:r w:rsidRPr="00814527">
        <w:rPr>
          <w:rFonts w:ascii="Times New Roman" w:eastAsia="Times New Roman" w:hAnsi="Times New Roman" w:cs="Times New Roman"/>
        </w:rPr>
        <w:t>tomó</w:t>
      </w:r>
      <w:r w:rsidRPr="00814527">
        <w:rPr>
          <w:rFonts w:ascii="Times New Roman" w:eastAsia="Times New Roman" w:hAnsi="Times New Roman" w:cs="Times New Roman"/>
          <w:color w:val="000000"/>
        </w:rPr>
        <w:t xml:space="preserve"> protesta a sus autoridades</w:t>
      </w:r>
      <w:r w:rsidRPr="00814527">
        <w:rPr>
          <w:rFonts w:ascii="Times New Roman" w:eastAsia="Times New Roman" w:hAnsi="Times New Roman" w:cs="Times New Roman"/>
        </w:rPr>
        <w:t>.</w:t>
      </w:r>
    </w:p>
    <w:p w14:paraId="765870CD" w14:textId="14621763" w:rsidR="002274F0" w:rsidRPr="00814527" w:rsidRDefault="0037420E" w:rsidP="00814527">
      <w:pPr>
        <w:spacing w:line="480" w:lineRule="auto"/>
        <w:jc w:val="both"/>
        <w:rPr>
          <w:rFonts w:ascii="Times New Roman" w:eastAsia="Times New Roman" w:hAnsi="Times New Roman" w:cs="Times New Roman"/>
          <w:color w:val="000000"/>
        </w:rPr>
      </w:pPr>
      <w:r w:rsidRPr="00814527">
        <w:rPr>
          <w:rFonts w:ascii="Times New Roman" w:eastAsia="Times New Roman" w:hAnsi="Times New Roman" w:cs="Times New Roman"/>
        </w:rPr>
        <w:t>Recordemos que con</w:t>
      </w:r>
      <w:r w:rsidRPr="00814527">
        <w:rPr>
          <w:rFonts w:ascii="Times New Roman" w:eastAsia="Times New Roman" w:hAnsi="Times New Roman" w:cs="Times New Roman"/>
          <w:color w:val="000000"/>
        </w:rPr>
        <w:t xml:space="preserve"> la reforma de 2013 se eliminaron sus facultades y se convirtieron en órganos desconcentrados de sus propios Ayuntamientos</w:t>
      </w:r>
      <w:r w:rsidR="00712FDA">
        <w:rPr>
          <w:rFonts w:ascii="Times New Roman" w:eastAsia="Times New Roman" w:hAnsi="Times New Roman" w:cs="Times New Roman"/>
          <w:color w:val="000000"/>
        </w:rPr>
        <w:t xml:space="preserve"> por lo que</w:t>
      </w:r>
      <w:r w:rsidRPr="00814527">
        <w:rPr>
          <w:rFonts w:ascii="Times New Roman" w:eastAsia="Times New Roman" w:hAnsi="Times New Roman" w:cs="Times New Roman"/>
          <w:color w:val="000000"/>
        </w:rPr>
        <w:t xml:space="preserve"> dejaron de tener facultades para procurar la seguridad, mantener el orden </w:t>
      </w:r>
      <w:r w:rsidRPr="00814527">
        <w:rPr>
          <w:rFonts w:ascii="Times New Roman" w:eastAsia="Times New Roman" w:hAnsi="Times New Roman" w:cs="Times New Roman"/>
        </w:rPr>
        <w:t>público</w:t>
      </w:r>
      <w:r w:rsidRPr="00814527">
        <w:rPr>
          <w:rFonts w:ascii="Times New Roman" w:eastAsia="Times New Roman" w:hAnsi="Times New Roman" w:cs="Times New Roman"/>
          <w:color w:val="000000"/>
        </w:rPr>
        <w:t xml:space="preserve"> y conservar la gobernabilidad por lo que hubo muchos conflictos sociales y de represión por parte del Ejecutivo Estatal como el caso de </w:t>
      </w:r>
      <w:proofErr w:type="spellStart"/>
      <w:r w:rsidRPr="00814527">
        <w:rPr>
          <w:rFonts w:ascii="Times New Roman" w:eastAsia="Times New Roman" w:hAnsi="Times New Roman" w:cs="Times New Roman"/>
          <w:color w:val="000000"/>
        </w:rPr>
        <w:t>Chalchihuapan</w:t>
      </w:r>
      <w:proofErr w:type="spellEnd"/>
      <w:r w:rsidR="00712FDA">
        <w:rPr>
          <w:rFonts w:ascii="Times New Roman" w:eastAsia="Times New Roman" w:hAnsi="Times New Roman" w:cs="Times New Roman"/>
          <w:color w:val="000000"/>
        </w:rPr>
        <w:t>,</w:t>
      </w:r>
      <w:r w:rsidRPr="00814527">
        <w:rPr>
          <w:rFonts w:ascii="Times New Roman" w:eastAsia="Times New Roman" w:hAnsi="Times New Roman" w:cs="Times New Roman"/>
          <w:color w:val="000000"/>
        </w:rPr>
        <w:t xml:space="preserve"> en el que un menor fue lastimado por una bala de goma. Antes de que se les </w:t>
      </w:r>
      <w:r w:rsidRPr="00814527">
        <w:rPr>
          <w:rFonts w:ascii="Times New Roman" w:eastAsia="Times New Roman" w:hAnsi="Times New Roman" w:cs="Times New Roman"/>
        </w:rPr>
        <w:t>restar</w:t>
      </w:r>
      <w:r w:rsidR="00712FDA">
        <w:rPr>
          <w:rFonts w:ascii="Times New Roman" w:eastAsia="Times New Roman" w:hAnsi="Times New Roman" w:cs="Times New Roman"/>
        </w:rPr>
        <w:t>á</w:t>
      </w:r>
      <w:r w:rsidRPr="00814527">
        <w:rPr>
          <w:rFonts w:ascii="Times New Roman" w:eastAsia="Times New Roman" w:hAnsi="Times New Roman" w:cs="Times New Roman"/>
        </w:rPr>
        <w:t>n</w:t>
      </w:r>
      <w:r w:rsidRPr="00814527">
        <w:rPr>
          <w:rFonts w:ascii="Times New Roman" w:eastAsia="Times New Roman" w:hAnsi="Times New Roman" w:cs="Times New Roman"/>
          <w:color w:val="000000"/>
        </w:rPr>
        <w:t xml:space="preserve"> las facultades los ciudadanos acudían con el presidente auxiliar </w:t>
      </w:r>
      <w:r w:rsidRPr="00814527">
        <w:rPr>
          <w:rFonts w:ascii="Times New Roman" w:eastAsia="Times New Roman" w:hAnsi="Times New Roman" w:cs="Times New Roman"/>
        </w:rPr>
        <w:t>para</w:t>
      </w:r>
      <w:r w:rsidRPr="00814527">
        <w:rPr>
          <w:rFonts w:ascii="Times New Roman" w:eastAsia="Times New Roman" w:hAnsi="Times New Roman" w:cs="Times New Roman"/>
          <w:color w:val="000000"/>
        </w:rPr>
        <w:t xml:space="preserve"> resolver sus necesidades de índole familiar, </w:t>
      </w:r>
      <w:r w:rsidRPr="00814527">
        <w:rPr>
          <w:rFonts w:ascii="Times New Roman" w:eastAsia="Times New Roman" w:hAnsi="Times New Roman" w:cs="Times New Roman"/>
          <w:color w:val="000000"/>
        </w:rPr>
        <w:lastRenderedPageBreak/>
        <w:t xml:space="preserve">civil y hasta penal con el fin de no acudir hasta sus cabeceras, lo que representa un gasto en tiempo y económico.  </w:t>
      </w:r>
      <w:r w:rsidRPr="00814527">
        <w:rPr>
          <w:rFonts w:ascii="Times New Roman" w:eastAsia="Times New Roman" w:hAnsi="Times New Roman" w:cs="Times New Roman"/>
        </w:rPr>
        <w:t>E</w:t>
      </w:r>
      <w:r w:rsidRPr="00814527">
        <w:rPr>
          <w:rFonts w:ascii="Times New Roman" w:eastAsia="Times New Roman" w:hAnsi="Times New Roman" w:cs="Times New Roman"/>
          <w:color w:val="000000"/>
        </w:rPr>
        <w:t xml:space="preserve">n una entrevista con el C. Eugenio </w:t>
      </w:r>
      <w:proofErr w:type="spellStart"/>
      <w:r w:rsidRPr="00814527">
        <w:rPr>
          <w:rFonts w:ascii="Times New Roman" w:eastAsia="Times New Roman" w:hAnsi="Times New Roman" w:cs="Times New Roman"/>
          <w:color w:val="000000"/>
        </w:rPr>
        <w:t>Sandré</w:t>
      </w:r>
      <w:proofErr w:type="spellEnd"/>
      <w:r w:rsidRPr="00814527">
        <w:rPr>
          <w:rFonts w:ascii="Times New Roman" w:eastAsia="Times New Roman" w:hAnsi="Times New Roman" w:cs="Times New Roman"/>
          <w:color w:val="000000"/>
        </w:rPr>
        <w:t xml:space="preserve"> Popoca, representante de </w:t>
      </w:r>
      <w:r w:rsidR="00CE0185" w:rsidRPr="00814527">
        <w:rPr>
          <w:rFonts w:ascii="Times New Roman" w:eastAsia="Times New Roman" w:hAnsi="Times New Roman" w:cs="Times New Roman"/>
          <w:color w:val="000000"/>
        </w:rPr>
        <w:t>presidentes</w:t>
      </w:r>
      <w:r w:rsidRPr="00814527">
        <w:rPr>
          <w:rFonts w:ascii="Times New Roman" w:eastAsia="Times New Roman" w:hAnsi="Times New Roman" w:cs="Times New Roman"/>
          <w:color w:val="000000"/>
        </w:rPr>
        <w:t xml:space="preserve"> Auxiliares Unidos por sus Derechos en el Estado de Puebla (</w:t>
      </w:r>
      <w:r w:rsidRPr="00814527">
        <w:rPr>
          <w:rFonts w:ascii="Times New Roman" w:eastAsia="Times New Roman" w:hAnsi="Times New Roman" w:cs="Times New Roman"/>
        </w:rPr>
        <w:t>PAUDEP</w:t>
      </w:r>
      <w:r w:rsidRPr="00814527">
        <w:rPr>
          <w:rFonts w:ascii="Times New Roman" w:eastAsia="Times New Roman" w:hAnsi="Times New Roman" w:cs="Times New Roman"/>
          <w:color w:val="000000"/>
        </w:rPr>
        <w:t xml:space="preserve">), manifestó que la falta de un ministerio público en la junta auxiliar de San Pedro </w:t>
      </w:r>
      <w:proofErr w:type="spellStart"/>
      <w:r w:rsidRPr="00814527">
        <w:rPr>
          <w:rFonts w:ascii="Times New Roman" w:eastAsia="Times New Roman" w:hAnsi="Times New Roman" w:cs="Times New Roman"/>
          <w:color w:val="000000"/>
        </w:rPr>
        <w:t>Yancuitlalpan</w:t>
      </w:r>
      <w:proofErr w:type="spellEnd"/>
      <w:r w:rsidRPr="00814527">
        <w:rPr>
          <w:rFonts w:ascii="Times New Roman" w:eastAsia="Times New Roman" w:hAnsi="Times New Roman" w:cs="Times New Roman"/>
          <w:color w:val="000000"/>
        </w:rPr>
        <w:t xml:space="preserve">, perteneciente a San Nicolás de los Ranchos, </w:t>
      </w:r>
      <w:r w:rsidRPr="00814527">
        <w:rPr>
          <w:rFonts w:ascii="Times New Roman" w:eastAsia="Times New Roman" w:hAnsi="Times New Roman" w:cs="Times New Roman"/>
        </w:rPr>
        <w:t>provocó</w:t>
      </w:r>
      <w:r w:rsidRPr="00814527">
        <w:rPr>
          <w:rFonts w:ascii="Times New Roman" w:eastAsia="Times New Roman" w:hAnsi="Times New Roman" w:cs="Times New Roman"/>
          <w:color w:val="000000"/>
        </w:rPr>
        <w:t xml:space="preserve"> que las autoridades tarden en llegar a la comunidad hasta 12 horas para hacer un levantamiento de cadáver. </w:t>
      </w:r>
      <w:r w:rsidRPr="00814527">
        <w:rPr>
          <w:rFonts w:ascii="Times New Roman" w:eastAsia="Times New Roman" w:hAnsi="Times New Roman" w:cs="Times New Roman"/>
        </w:rPr>
        <w:t xml:space="preserve"> Resultado del</w:t>
      </w:r>
      <w:r w:rsidRPr="00814527">
        <w:rPr>
          <w:rFonts w:ascii="Times New Roman" w:eastAsia="Times New Roman" w:hAnsi="Times New Roman" w:cs="Times New Roman"/>
          <w:color w:val="000000"/>
        </w:rPr>
        <w:t xml:space="preserve"> activismo social y </w:t>
      </w:r>
      <w:r w:rsidRPr="00814527">
        <w:rPr>
          <w:rFonts w:ascii="Times New Roman" w:eastAsia="Times New Roman" w:hAnsi="Times New Roman" w:cs="Times New Roman"/>
        </w:rPr>
        <w:t>pláticas</w:t>
      </w:r>
      <w:r w:rsidRPr="00814527">
        <w:rPr>
          <w:rFonts w:ascii="Times New Roman" w:eastAsia="Times New Roman" w:hAnsi="Times New Roman" w:cs="Times New Roman"/>
          <w:color w:val="000000"/>
        </w:rPr>
        <w:t xml:space="preserve"> constantes con los diputados del Congreso del Estado en marzo de 2016, se modifica nuevamente la Ley Orgánica Municipal, reforma que planteó la devolución parcial del Registro Civil a las Juntas Auxiliares.</w:t>
      </w:r>
    </w:p>
    <w:p w14:paraId="397654D7" w14:textId="2C817620" w:rsidR="002274F0" w:rsidRPr="00CE0185" w:rsidRDefault="0037420E" w:rsidP="00814527">
      <w:pPr>
        <w:spacing w:line="480" w:lineRule="auto"/>
        <w:jc w:val="both"/>
        <w:rPr>
          <w:rFonts w:ascii="Times New Roman" w:eastAsia="Times New Roman" w:hAnsi="Times New Roman" w:cs="Times New Roman"/>
          <w:b/>
          <w:color w:val="000000"/>
        </w:rPr>
      </w:pPr>
      <w:r w:rsidRPr="00814527">
        <w:rPr>
          <w:rFonts w:ascii="Times New Roman" w:eastAsia="Times New Roman" w:hAnsi="Times New Roman" w:cs="Times New Roman"/>
          <w:b/>
          <w:color w:val="000000"/>
        </w:rPr>
        <w:t>Conflictos de las juntas auxiliares en 2018-2021</w:t>
      </w:r>
    </w:p>
    <w:p w14:paraId="0BA18A7C" w14:textId="5820F125" w:rsidR="002274F0" w:rsidRPr="00814527" w:rsidRDefault="0037420E" w:rsidP="00814527">
      <w:pPr>
        <w:spacing w:line="480" w:lineRule="auto"/>
        <w:ind w:firstLine="708"/>
        <w:jc w:val="both"/>
        <w:rPr>
          <w:rFonts w:ascii="Times New Roman" w:eastAsia="Times New Roman" w:hAnsi="Times New Roman" w:cs="Times New Roman"/>
        </w:rPr>
      </w:pPr>
      <w:r w:rsidRPr="00814527">
        <w:rPr>
          <w:rFonts w:ascii="Times New Roman" w:eastAsia="Times New Roman" w:hAnsi="Times New Roman" w:cs="Times New Roman"/>
          <w:color w:val="000000"/>
        </w:rPr>
        <w:t xml:space="preserve">Durante el año 2018 en materia electoral el </w:t>
      </w:r>
      <w:r w:rsidR="00712FDA">
        <w:rPr>
          <w:rFonts w:ascii="Times New Roman" w:eastAsia="Times New Roman" w:hAnsi="Times New Roman" w:cs="Times New Roman"/>
          <w:color w:val="000000"/>
        </w:rPr>
        <w:t>c</w:t>
      </w:r>
      <w:r w:rsidRPr="00814527">
        <w:rPr>
          <w:rFonts w:ascii="Times New Roman" w:eastAsia="Times New Roman" w:hAnsi="Times New Roman" w:cs="Times New Roman"/>
          <w:color w:val="000000"/>
        </w:rPr>
        <w:t xml:space="preserve">ongreso </w:t>
      </w:r>
      <w:r w:rsidR="00712FDA">
        <w:rPr>
          <w:rFonts w:ascii="Times New Roman" w:eastAsia="Times New Roman" w:hAnsi="Times New Roman" w:cs="Times New Roman"/>
          <w:color w:val="000000"/>
          <w:highlight w:val="white"/>
        </w:rPr>
        <w:t>local</w:t>
      </w:r>
      <w:r w:rsidRPr="00814527">
        <w:rPr>
          <w:rFonts w:ascii="Times New Roman" w:eastAsia="Times New Roman" w:hAnsi="Times New Roman" w:cs="Times New Roman"/>
          <w:color w:val="000000"/>
          <w:highlight w:val="white"/>
        </w:rPr>
        <w:t xml:space="preserve"> aprobó una reforma al artículo 225</w:t>
      </w:r>
      <w:r w:rsidR="004E41BD">
        <w:rPr>
          <w:rFonts w:ascii="Times New Roman" w:eastAsia="Times New Roman" w:hAnsi="Times New Roman" w:cs="Times New Roman"/>
          <w:color w:val="000000"/>
          <w:highlight w:val="white"/>
        </w:rPr>
        <w:t>°</w:t>
      </w:r>
      <w:r w:rsidRPr="00814527">
        <w:rPr>
          <w:rFonts w:ascii="Times New Roman" w:eastAsia="Times New Roman" w:hAnsi="Times New Roman" w:cs="Times New Roman"/>
          <w:color w:val="000000"/>
          <w:highlight w:val="white"/>
        </w:rPr>
        <w:t xml:space="preserve"> de la Ley Orgánica Municipal, donde se prohíbe la participación de partidos políticos en las elecciones de las juntas auxiliares, recordemos que la participación de estos nunca fue aprobada pues el Tribunal Electoral corrigió la plana al </w:t>
      </w:r>
      <w:r w:rsidR="004E41BD">
        <w:rPr>
          <w:rFonts w:ascii="Times New Roman" w:eastAsia="Times New Roman" w:hAnsi="Times New Roman" w:cs="Times New Roman"/>
          <w:color w:val="000000"/>
          <w:highlight w:val="white"/>
        </w:rPr>
        <w:t>c</w:t>
      </w:r>
      <w:r w:rsidRPr="00814527">
        <w:rPr>
          <w:rFonts w:ascii="Times New Roman" w:eastAsia="Times New Roman" w:hAnsi="Times New Roman" w:cs="Times New Roman"/>
          <w:color w:val="000000"/>
          <w:highlight w:val="white"/>
        </w:rPr>
        <w:t xml:space="preserve">ongreso </w:t>
      </w:r>
      <w:r w:rsidR="004E41BD">
        <w:rPr>
          <w:rFonts w:ascii="Times New Roman" w:eastAsia="Times New Roman" w:hAnsi="Times New Roman" w:cs="Times New Roman"/>
          <w:color w:val="000000"/>
          <w:highlight w:val="white"/>
        </w:rPr>
        <w:t>l</w:t>
      </w:r>
      <w:r w:rsidRPr="00814527">
        <w:rPr>
          <w:rFonts w:ascii="Times New Roman" w:eastAsia="Times New Roman" w:hAnsi="Times New Roman" w:cs="Times New Roman"/>
          <w:color w:val="000000"/>
          <w:highlight w:val="white"/>
        </w:rPr>
        <w:t>ocal en 2014, el objetivo de la reforma, según el diputado del partido Movimiento Regeneración Nacional (M</w:t>
      </w:r>
      <w:r w:rsidR="004E41BD">
        <w:rPr>
          <w:rFonts w:ascii="Times New Roman" w:eastAsia="Times New Roman" w:hAnsi="Times New Roman" w:cs="Times New Roman"/>
          <w:color w:val="000000"/>
          <w:highlight w:val="white"/>
        </w:rPr>
        <w:t>ORENA</w:t>
      </w:r>
      <w:r w:rsidRPr="00814527">
        <w:rPr>
          <w:rFonts w:ascii="Times New Roman" w:eastAsia="Times New Roman" w:hAnsi="Times New Roman" w:cs="Times New Roman"/>
          <w:color w:val="000000"/>
          <w:highlight w:val="white"/>
        </w:rPr>
        <w:t xml:space="preserve">), Gabriel </w:t>
      </w:r>
      <w:proofErr w:type="spellStart"/>
      <w:r w:rsidRPr="00814527">
        <w:rPr>
          <w:rFonts w:ascii="Times New Roman" w:eastAsia="Times New Roman" w:hAnsi="Times New Roman" w:cs="Times New Roman"/>
          <w:color w:val="000000"/>
          <w:highlight w:val="white"/>
        </w:rPr>
        <w:t>Biestro</w:t>
      </w:r>
      <w:proofErr w:type="spellEnd"/>
      <w:r w:rsidRPr="00814527">
        <w:rPr>
          <w:rFonts w:ascii="Times New Roman" w:eastAsia="Times New Roman" w:hAnsi="Times New Roman" w:cs="Times New Roman"/>
          <w:color w:val="000000"/>
          <w:highlight w:val="white"/>
        </w:rPr>
        <w:t xml:space="preserve"> Medinilla, es que se respete el proceso de elección ciudadana y se evite que los partidos políticos sean quienes abanderen la participación de las personas que buscan representar a su junta auxiliar.</w:t>
      </w:r>
      <w:r w:rsidRPr="00814527">
        <w:rPr>
          <w:rFonts w:ascii="Times New Roman" w:eastAsia="Times New Roman" w:hAnsi="Times New Roman" w:cs="Times New Roman"/>
        </w:rPr>
        <w:t xml:space="preserve"> </w:t>
      </w:r>
    </w:p>
    <w:p w14:paraId="74DFA89B" w14:textId="1B738451" w:rsidR="002274F0" w:rsidRPr="00CE0185" w:rsidRDefault="0037420E" w:rsidP="00CE0185">
      <w:pPr>
        <w:spacing w:line="480" w:lineRule="auto"/>
        <w:jc w:val="both"/>
        <w:rPr>
          <w:rFonts w:ascii="Times New Roman" w:eastAsia="Times New Roman" w:hAnsi="Times New Roman" w:cs="Times New Roman"/>
          <w:color w:val="000000"/>
        </w:rPr>
      </w:pPr>
      <w:r w:rsidRPr="00814527">
        <w:rPr>
          <w:rFonts w:ascii="Times New Roman" w:eastAsia="Times New Roman" w:hAnsi="Times New Roman" w:cs="Times New Roman"/>
          <w:color w:val="000000"/>
        </w:rPr>
        <w:t xml:space="preserve">Antes de la reforma de 2018 el </w:t>
      </w:r>
      <w:r w:rsidRPr="00814527">
        <w:rPr>
          <w:rFonts w:ascii="Times New Roman" w:eastAsia="Times New Roman" w:hAnsi="Times New Roman" w:cs="Times New Roman"/>
        </w:rPr>
        <w:t>Artículo</w:t>
      </w:r>
      <w:r w:rsidRPr="00814527">
        <w:rPr>
          <w:rFonts w:ascii="Times New Roman" w:eastAsia="Times New Roman" w:hAnsi="Times New Roman" w:cs="Times New Roman"/>
          <w:color w:val="000000"/>
        </w:rPr>
        <w:t xml:space="preserve"> 225º señalaba que:</w:t>
      </w:r>
    </w:p>
    <w:p w14:paraId="13B35FE4" w14:textId="00858F33" w:rsidR="002274F0" w:rsidRPr="00CE0185" w:rsidRDefault="00BF768D" w:rsidP="00CE0185">
      <w:pPr>
        <w:spacing w:line="480" w:lineRule="auto"/>
        <w:ind w:firstLine="720"/>
        <w:jc w:val="both"/>
        <w:rPr>
          <w:rFonts w:ascii="Times New Roman" w:eastAsia="Times New Roman" w:hAnsi="Times New Roman" w:cs="Times New Roman"/>
          <w:color w:val="000000"/>
        </w:rPr>
      </w:pPr>
      <w:r w:rsidRPr="00712FDA">
        <w:rPr>
          <w:rFonts w:ascii="Times New Roman" w:eastAsia="Times New Roman" w:hAnsi="Times New Roman" w:cs="Times New Roman"/>
          <w:i/>
          <w:iCs/>
          <w:color w:val="000000"/>
        </w:rPr>
        <w:t>“</w:t>
      </w:r>
      <w:r w:rsidR="0037420E" w:rsidRPr="00712FDA">
        <w:rPr>
          <w:rFonts w:ascii="Times New Roman" w:eastAsia="Times New Roman" w:hAnsi="Times New Roman" w:cs="Times New Roman"/>
          <w:i/>
          <w:iCs/>
          <w:color w:val="000000"/>
        </w:rPr>
        <w:t>Los ayuntamientos en los reglamentos respectivos, fijarán las bases mínimas que contendrán las convocatorias, para el registro de candidatos, mismas que deberán observar las disposiciones constitucionales y legales en materia electoral aplicables</w:t>
      </w:r>
      <w:r w:rsidR="00712FDA" w:rsidRPr="00712FDA">
        <w:rPr>
          <w:rFonts w:ascii="Times New Roman" w:eastAsia="Times New Roman" w:hAnsi="Times New Roman" w:cs="Times New Roman"/>
          <w:i/>
          <w:iCs/>
          <w:color w:val="000000"/>
        </w:rPr>
        <w:t>”</w:t>
      </w:r>
      <w:r w:rsidR="0037420E" w:rsidRPr="00712FDA">
        <w:rPr>
          <w:rFonts w:ascii="Times New Roman" w:eastAsia="Times New Roman" w:hAnsi="Times New Roman" w:cs="Times New Roman"/>
          <w:i/>
          <w:iCs/>
          <w:color w:val="000000"/>
        </w:rPr>
        <w:t xml:space="preserve">. </w:t>
      </w:r>
      <w:r w:rsidR="0037420E" w:rsidRPr="004E41BD">
        <w:rPr>
          <w:rFonts w:ascii="Times New Roman" w:eastAsia="Times New Roman" w:hAnsi="Times New Roman" w:cs="Times New Roman"/>
          <w:color w:val="000000"/>
        </w:rPr>
        <w:t>(LOM,</w:t>
      </w:r>
      <w:r w:rsidR="004E41BD">
        <w:rPr>
          <w:rFonts w:ascii="Times New Roman" w:eastAsia="Times New Roman" w:hAnsi="Times New Roman" w:cs="Times New Roman"/>
          <w:color w:val="000000"/>
        </w:rPr>
        <w:t xml:space="preserve"> </w:t>
      </w:r>
      <w:r w:rsidR="0037420E" w:rsidRPr="004E41BD">
        <w:rPr>
          <w:rFonts w:ascii="Times New Roman" w:eastAsia="Times New Roman" w:hAnsi="Times New Roman" w:cs="Times New Roman"/>
          <w:color w:val="000000"/>
        </w:rPr>
        <w:t>2014)</w:t>
      </w:r>
      <w:r w:rsidR="0037420E" w:rsidRPr="00814527">
        <w:rPr>
          <w:rFonts w:ascii="Times New Roman" w:eastAsia="Times New Roman" w:hAnsi="Times New Roman" w:cs="Times New Roman"/>
          <w:color w:val="000000"/>
        </w:rPr>
        <w:t xml:space="preserve"> </w:t>
      </w:r>
    </w:p>
    <w:p w14:paraId="3608DF23" w14:textId="74849892" w:rsidR="002274F0" w:rsidRPr="00CE0185" w:rsidRDefault="0037420E" w:rsidP="00CE0185">
      <w:pPr>
        <w:spacing w:line="480" w:lineRule="auto"/>
        <w:jc w:val="both"/>
        <w:rPr>
          <w:rFonts w:ascii="Times New Roman" w:eastAsia="Times New Roman" w:hAnsi="Times New Roman" w:cs="Times New Roman"/>
          <w:color w:val="000000"/>
        </w:rPr>
      </w:pPr>
      <w:r w:rsidRPr="00814527">
        <w:rPr>
          <w:rFonts w:ascii="Times New Roman" w:eastAsia="Times New Roman" w:hAnsi="Times New Roman" w:cs="Times New Roman"/>
          <w:color w:val="000000"/>
        </w:rPr>
        <w:t xml:space="preserve">El párrafo reformado al Art. 225º </w:t>
      </w:r>
      <w:r w:rsidRPr="00814527">
        <w:rPr>
          <w:rFonts w:ascii="Times New Roman" w:eastAsia="Times New Roman" w:hAnsi="Times New Roman" w:cs="Times New Roman"/>
        </w:rPr>
        <w:t>quedó</w:t>
      </w:r>
      <w:r w:rsidRPr="00814527">
        <w:rPr>
          <w:rFonts w:ascii="Times New Roman" w:eastAsia="Times New Roman" w:hAnsi="Times New Roman" w:cs="Times New Roman"/>
          <w:color w:val="000000"/>
        </w:rPr>
        <w:t xml:space="preserve"> de la siguiente manera: </w:t>
      </w:r>
    </w:p>
    <w:p w14:paraId="7B6BC1EB" w14:textId="02CFFF66" w:rsidR="002274F0" w:rsidRPr="00712FDA" w:rsidRDefault="0037420E" w:rsidP="00CE0185">
      <w:pPr>
        <w:spacing w:line="480" w:lineRule="auto"/>
        <w:ind w:firstLine="720"/>
        <w:jc w:val="both"/>
        <w:rPr>
          <w:rFonts w:ascii="Times New Roman" w:eastAsia="Times New Roman" w:hAnsi="Times New Roman" w:cs="Times New Roman"/>
          <w:i/>
          <w:iCs/>
          <w:color w:val="000000"/>
        </w:rPr>
      </w:pPr>
      <w:r w:rsidRPr="00712FDA">
        <w:rPr>
          <w:rFonts w:ascii="Times New Roman" w:eastAsia="Times New Roman" w:hAnsi="Times New Roman" w:cs="Times New Roman"/>
          <w:i/>
          <w:iCs/>
          <w:color w:val="000000"/>
        </w:rPr>
        <w:t xml:space="preserve">“Los Ayuntamientos, en los reglamentos respectivos, fijarán las bases mínimas que contendrán las convocatorias para el registro de candidatos, mismas que deberán observar las disposiciones constitucionales y legales aplicables en donde se deberá prohibir el apoyo o </w:t>
      </w:r>
      <w:r w:rsidRPr="00712FDA">
        <w:rPr>
          <w:rFonts w:ascii="Times New Roman" w:eastAsia="Times New Roman" w:hAnsi="Times New Roman" w:cs="Times New Roman"/>
          <w:i/>
          <w:iCs/>
          <w:color w:val="000000"/>
        </w:rPr>
        <w:lastRenderedPageBreak/>
        <w:t xml:space="preserve">postulación de los candidatos a integrar la o las Juntas Auxiliares Respectivas por parte de los Partidos </w:t>
      </w:r>
      <w:r w:rsidR="00CE0185" w:rsidRPr="00712FDA">
        <w:rPr>
          <w:rFonts w:ascii="Times New Roman" w:eastAsia="Times New Roman" w:hAnsi="Times New Roman" w:cs="Times New Roman"/>
          <w:i/>
          <w:iCs/>
          <w:color w:val="000000"/>
        </w:rPr>
        <w:t>Políticos”.</w:t>
      </w:r>
      <w:r w:rsidR="00712FDA">
        <w:rPr>
          <w:rFonts w:ascii="Times New Roman" w:eastAsia="Times New Roman" w:hAnsi="Times New Roman" w:cs="Times New Roman"/>
          <w:i/>
          <w:iCs/>
          <w:color w:val="000000"/>
        </w:rPr>
        <w:t xml:space="preserve"> </w:t>
      </w:r>
      <w:r w:rsidR="00712FDA" w:rsidRPr="004E41BD">
        <w:rPr>
          <w:rFonts w:ascii="Times New Roman" w:eastAsia="Times New Roman" w:hAnsi="Times New Roman" w:cs="Times New Roman"/>
          <w:color w:val="000000"/>
        </w:rPr>
        <w:t>(LOM,</w:t>
      </w:r>
      <w:r w:rsidR="004E41BD">
        <w:rPr>
          <w:rFonts w:ascii="Times New Roman" w:eastAsia="Times New Roman" w:hAnsi="Times New Roman" w:cs="Times New Roman"/>
          <w:color w:val="000000"/>
        </w:rPr>
        <w:t xml:space="preserve"> </w:t>
      </w:r>
      <w:r w:rsidR="00712FDA" w:rsidRPr="004E41BD">
        <w:rPr>
          <w:rFonts w:ascii="Times New Roman" w:eastAsia="Times New Roman" w:hAnsi="Times New Roman" w:cs="Times New Roman"/>
          <w:color w:val="000000"/>
        </w:rPr>
        <w:t>2018)</w:t>
      </w:r>
    </w:p>
    <w:p w14:paraId="16530F76" w14:textId="7905E8E8" w:rsidR="002274F0" w:rsidRPr="00CE0185" w:rsidRDefault="0037420E" w:rsidP="00CE0185">
      <w:pPr>
        <w:spacing w:line="480" w:lineRule="auto"/>
        <w:jc w:val="both"/>
        <w:rPr>
          <w:rFonts w:ascii="Times New Roman" w:eastAsia="Times New Roman" w:hAnsi="Times New Roman" w:cs="Times New Roman"/>
          <w:color w:val="000000"/>
        </w:rPr>
      </w:pPr>
      <w:r w:rsidRPr="00814527">
        <w:rPr>
          <w:rFonts w:ascii="Times New Roman" w:eastAsia="Times New Roman" w:hAnsi="Times New Roman" w:cs="Times New Roman"/>
          <w:color w:val="000000"/>
        </w:rPr>
        <w:t>De tal suerte que</w:t>
      </w:r>
      <w:r w:rsidR="004E41BD">
        <w:rPr>
          <w:rFonts w:ascii="Times New Roman" w:eastAsia="Times New Roman" w:hAnsi="Times New Roman" w:cs="Times New Roman"/>
          <w:color w:val="000000"/>
        </w:rPr>
        <w:t>,</w:t>
      </w:r>
      <w:r w:rsidRPr="00814527">
        <w:rPr>
          <w:rFonts w:ascii="Times New Roman" w:eastAsia="Times New Roman" w:hAnsi="Times New Roman" w:cs="Times New Roman"/>
          <w:color w:val="000000"/>
        </w:rPr>
        <w:t xml:space="preserve"> con la nueva reforma se expidió una convocatoria</w:t>
      </w:r>
      <w:r w:rsidR="00806BFF">
        <w:rPr>
          <w:rStyle w:val="Refdenotaalpie"/>
          <w:rFonts w:ascii="Times New Roman" w:eastAsia="Times New Roman" w:hAnsi="Times New Roman" w:cs="Times New Roman"/>
          <w:color w:val="000000"/>
        </w:rPr>
        <w:footnoteReference w:id="6"/>
      </w:r>
      <w:r w:rsidRPr="00814527">
        <w:rPr>
          <w:rFonts w:ascii="Times New Roman" w:eastAsia="Times New Roman" w:hAnsi="Times New Roman" w:cs="Times New Roman"/>
          <w:color w:val="000000"/>
        </w:rPr>
        <w:t xml:space="preserve"> ahora sin la participación de los partidos políticos para las elecciones que se llevarían a cabo el año </w:t>
      </w:r>
      <w:r w:rsidR="00CE0185" w:rsidRPr="00814527">
        <w:rPr>
          <w:rFonts w:ascii="Times New Roman" w:eastAsia="Times New Roman" w:hAnsi="Times New Roman" w:cs="Times New Roman"/>
          <w:color w:val="000000"/>
        </w:rPr>
        <w:t>posterior, aprobada</w:t>
      </w:r>
      <w:r w:rsidRPr="00814527">
        <w:rPr>
          <w:rFonts w:ascii="Times New Roman" w:eastAsia="Times New Roman" w:hAnsi="Times New Roman" w:cs="Times New Roman"/>
          <w:color w:val="000000"/>
        </w:rPr>
        <w:t xml:space="preserve"> en sesión de cabildo</w:t>
      </w:r>
      <w:r w:rsidRPr="00814527">
        <w:rPr>
          <w:rFonts w:ascii="Times New Roman" w:eastAsia="Times New Roman" w:hAnsi="Times New Roman" w:cs="Times New Roman"/>
        </w:rPr>
        <w:t xml:space="preserve"> </w:t>
      </w:r>
      <w:r w:rsidRPr="00814527">
        <w:rPr>
          <w:rFonts w:ascii="Times New Roman" w:eastAsia="Times New Roman" w:hAnsi="Times New Roman" w:cs="Times New Roman"/>
          <w:color w:val="000000"/>
        </w:rPr>
        <w:t xml:space="preserve">a días </w:t>
      </w:r>
      <w:r w:rsidRPr="00814527">
        <w:rPr>
          <w:rFonts w:ascii="Times New Roman" w:eastAsia="Times New Roman" w:hAnsi="Times New Roman" w:cs="Times New Roman"/>
        </w:rPr>
        <w:t>del</w:t>
      </w:r>
      <w:r w:rsidRPr="00814527">
        <w:rPr>
          <w:rFonts w:ascii="Times New Roman" w:eastAsia="Times New Roman" w:hAnsi="Times New Roman" w:cs="Times New Roman"/>
          <w:color w:val="000000"/>
        </w:rPr>
        <w:t xml:space="preserve"> fallecimiento de la gobernadora electa quien sufrió un accidente aéreo. Por lo que al iniciar la sesión la presidenta del municipio de Puebla </w:t>
      </w:r>
      <w:r w:rsidRPr="00814527">
        <w:rPr>
          <w:rFonts w:ascii="Times New Roman" w:eastAsia="Times New Roman" w:hAnsi="Times New Roman" w:cs="Times New Roman"/>
        </w:rPr>
        <w:t>señaló</w:t>
      </w:r>
      <w:r w:rsidR="00712FDA">
        <w:rPr>
          <w:rFonts w:ascii="Times New Roman" w:eastAsia="Times New Roman" w:hAnsi="Times New Roman" w:cs="Times New Roman"/>
        </w:rPr>
        <w:t>:</w:t>
      </w:r>
    </w:p>
    <w:p w14:paraId="04D94189" w14:textId="4B62401F" w:rsidR="002274F0" w:rsidRPr="00712FDA" w:rsidRDefault="0037420E" w:rsidP="00712FDA">
      <w:pPr>
        <w:spacing w:line="480" w:lineRule="auto"/>
        <w:ind w:firstLine="708"/>
        <w:jc w:val="both"/>
        <w:rPr>
          <w:rFonts w:ascii="Times New Roman" w:eastAsia="Times New Roman" w:hAnsi="Times New Roman" w:cs="Times New Roman"/>
          <w:i/>
          <w:iCs/>
          <w:color w:val="000000"/>
        </w:rPr>
      </w:pPr>
      <w:r w:rsidRPr="00712FDA">
        <w:rPr>
          <w:rFonts w:ascii="Times New Roman" w:eastAsia="Times New Roman" w:hAnsi="Times New Roman" w:cs="Times New Roman"/>
          <w:i/>
          <w:iCs/>
          <w:color w:val="000000"/>
        </w:rPr>
        <w:t xml:space="preserve"> “La pérdida irreparable de Martha Erika Alonso, y Rafael Moreno Valle genera un enorme vacío y cambia radicalmente el tablero político local; esta situación puede encender los ánimos y desbordar las pasiones en procesos plebiscitarios y electorales, tan solo en enero tendremos elecciones para renovar presidencias de Juntas Auxiliares y en unos meses más volveremos a las urnas para elegir gobernador o gobernadora de este gran </w:t>
      </w:r>
      <w:r w:rsidR="00712FDA">
        <w:rPr>
          <w:rFonts w:ascii="Times New Roman" w:eastAsia="Times New Roman" w:hAnsi="Times New Roman" w:cs="Times New Roman"/>
          <w:i/>
          <w:iCs/>
          <w:color w:val="000000"/>
        </w:rPr>
        <w:t>e</w:t>
      </w:r>
      <w:r w:rsidR="00712FDA" w:rsidRPr="00712FDA">
        <w:rPr>
          <w:rFonts w:ascii="Times New Roman" w:eastAsia="Times New Roman" w:hAnsi="Times New Roman" w:cs="Times New Roman"/>
          <w:i/>
          <w:iCs/>
          <w:color w:val="000000"/>
        </w:rPr>
        <w:t>stado</w:t>
      </w:r>
      <w:r w:rsidR="00806BFF">
        <w:rPr>
          <w:rStyle w:val="Refdenotaalpie"/>
          <w:rFonts w:ascii="Times New Roman" w:eastAsia="Times New Roman" w:hAnsi="Times New Roman" w:cs="Times New Roman"/>
          <w:i/>
          <w:iCs/>
          <w:color w:val="000000"/>
        </w:rPr>
        <w:footnoteReference w:id="7"/>
      </w:r>
      <w:r w:rsidR="00712FDA">
        <w:rPr>
          <w:rFonts w:ascii="Times New Roman" w:eastAsia="Times New Roman" w:hAnsi="Times New Roman" w:cs="Times New Roman"/>
          <w:i/>
          <w:iCs/>
          <w:color w:val="000000"/>
        </w:rPr>
        <w:t>.</w:t>
      </w:r>
    </w:p>
    <w:p w14:paraId="1A4A5A3B" w14:textId="6F7AF6C2" w:rsidR="002274F0" w:rsidRPr="00814527" w:rsidRDefault="0037420E" w:rsidP="00814527">
      <w:pPr>
        <w:spacing w:line="480" w:lineRule="auto"/>
        <w:jc w:val="both"/>
        <w:rPr>
          <w:rFonts w:ascii="Times New Roman" w:eastAsia="Times New Roman" w:hAnsi="Times New Roman" w:cs="Times New Roman"/>
          <w:color w:val="000000"/>
        </w:rPr>
      </w:pPr>
      <w:r w:rsidRPr="00814527">
        <w:rPr>
          <w:rFonts w:ascii="Times New Roman" w:eastAsia="Times New Roman" w:hAnsi="Times New Roman" w:cs="Times New Roman"/>
          <w:color w:val="000000"/>
        </w:rPr>
        <w:t xml:space="preserve">Una vez publicada la convocatoria nuevamente hubo resoluciones interpuestas ahora fundadas por el Tribunal Electoral del Estado de Puebla recaídas en los medios de impugnación TEEP-A-001/2019 y TEEP-A-002/2019. Ambos juicios apelan a la paridad de </w:t>
      </w:r>
      <w:r w:rsidRPr="00814527">
        <w:rPr>
          <w:rFonts w:ascii="Times New Roman" w:eastAsia="Times New Roman" w:hAnsi="Times New Roman" w:cs="Times New Roman"/>
        </w:rPr>
        <w:t>género</w:t>
      </w:r>
      <w:r w:rsidRPr="00814527">
        <w:rPr>
          <w:rFonts w:ascii="Times New Roman" w:eastAsia="Times New Roman" w:hAnsi="Times New Roman" w:cs="Times New Roman"/>
          <w:color w:val="000000"/>
        </w:rPr>
        <w:t xml:space="preserve"> al no usar lenguaje inclusivo y la falta de un medio eficaz para impugnar las inconformidades de los participantes respectivamente. </w:t>
      </w:r>
    </w:p>
    <w:p w14:paraId="5414FF85" w14:textId="39600DA5" w:rsidR="002274F0" w:rsidRPr="00814527" w:rsidRDefault="0037420E" w:rsidP="00814527">
      <w:pPr>
        <w:spacing w:line="480" w:lineRule="auto"/>
        <w:jc w:val="both"/>
        <w:rPr>
          <w:rFonts w:ascii="Times New Roman" w:eastAsia="Times New Roman" w:hAnsi="Times New Roman" w:cs="Times New Roman"/>
          <w:b/>
          <w:color w:val="000000"/>
        </w:rPr>
      </w:pPr>
      <w:r w:rsidRPr="00814527">
        <w:rPr>
          <w:rFonts w:ascii="Times New Roman" w:eastAsia="Times New Roman" w:hAnsi="Times New Roman" w:cs="Times New Roman"/>
          <w:b/>
          <w:color w:val="000000"/>
        </w:rPr>
        <w:t>Violación de la Paridad de Género</w:t>
      </w:r>
    </w:p>
    <w:p w14:paraId="1D58C1F1" w14:textId="19CFF733" w:rsidR="002274F0" w:rsidRPr="00814527" w:rsidRDefault="0037420E" w:rsidP="00CE0185">
      <w:pPr>
        <w:spacing w:line="480" w:lineRule="auto"/>
        <w:ind w:firstLine="708"/>
        <w:jc w:val="both"/>
        <w:rPr>
          <w:rFonts w:ascii="Times New Roman" w:eastAsia="Times New Roman" w:hAnsi="Times New Roman" w:cs="Times New Roman"/>
        </w:rPr>
      </w:pPr>
      <w:r w:rsidRPr="00814527">
        <w:rPr>
          <w:rFonts w:ascii="Times New Roman" w:eastAsia="Times New Roman" w:hAnsi="Times New Roman" w:cs="Times New Roman"/>
          <w:color w:val="000000"/>
        </w:rPr>
        <w:t xml:space="preserve">Al emitirse la convocatoria en 2019 claramente se vulnera el principio de paridad pues en la base </w:t>
      </w:r>
      <w:r w:rsidRPr="00814527">
        <w:rPr>
          <w:rFonts w:ascii="Times New Roman" w:eastAsia="Times New Roman" w:hAnsi="Times New Roman" w:cs="Times New Roman"/>
        </w:rPr>
        <w:t>decimotercera</w:t>
      </w:r>
      <w:r w:rsidRPr="00814527">
        <w:rPr>
          <w:rFonts w:ascii="Times New Roman" w:eastAsia="Times New Roman" w:hAnsi="Times New Roman" w:cs="Times New Roman"/>
          <w:color w:val="000000"/>
        </w:rPr>
        <w:t xml:space="preserve">, segundo párrafo no se hace la precisión en la forma en que se deberán implementar las acciones afirmativas para alcanzar la igualdad entre hombres y mujeres, respetando lo dispuesto en el </w:t>
      </w:r>
      <w:r w:rsidRPr="00814527">
        <w:rPr>
          <w:rFonts w:ascii="Times New Roman" w:eastAsia="Times New Roman" w:hAnsi="Times New Roman" w:cs="Times New Roman"/>
        </w:rPr>
        <w:t>artículo</w:t>
      </w:r>
      <w:r w:rsidRPr="00814527">
        <w:rPr>
          <w:rFonts w:ascii="Times New Roman" w:eastAsia="Times New Roman" w:hAnsi="Times New Roman" w:cs="Times New Roman"/>
          <w:color w:val="000000"/>
        </w:rPr>
        <w:t xml:space="preserve"> 41 fracción primera</w:t>
      </w:r>
      <w:r w:rsidR="00397844">
        <w:rPr>
          <w:rFonts w:ascii="Times New Roman" w:eastAsia="Times New Roman" w:hAnsi="Times New Roman" w:cs="Times New Roman"/>
          <w:color w:val="000000"/>
        </w:rPr>
        <w:t>,</w:t>
      </w:r>
      <w:r w:rsidRPr="00814527">
        <w:rPr>
          <w:rFonts w:ascii="Times New Roman" w:eastAsia="Times New Roman" w:hAnsi="Times New Roman" w:cs="Times New Roman"/>
          <w:color w:val="000000"/>
        </w:rPr>
        <w:t xml:space="preserve"> segundo párrafo de la Constitución y </w:t>
      </w:r>
      <w:r w:rsidRPr="00814527">
        <w:rPr>
          <w:rFonts w:ascii="Times New Roman" w:eastAsia="Times New Roman" w:hAnsi="Times New Roman" w:cs="Times New Roman"/>
          <w:color w:val="000000"/>
        </w:rPr>
        <w:lastRenderedPageBreak/>
        <w:t>201 del CIPEEP; resultando aplicable al caso concreto la tesis de jurisprudencia 11/2018, pues la convocatoria menciona:</w:t>
      </w:r>
    </w:p>
    <w:p w14:paraId="4D3B3A59" w14:textId="5184E26E" w:rsidR="002274F0" w:rsidRPr="00397844" w:rsidRDefault="0037420E" w:rsidP="00CE0185">
      <w:pPr>
        <w:pBdr>
          <w:top w:val="nil"/>
          <w:left w:val="nil"/>
          <w:bottom w:val="nil"/>
          <w:right w:val="nil"/>
          <w:between w:val="nil"/>
        </w:pBdr>
        <w:shd w:val="clear" w:color="auto" w:fill="FFFFFF"/>
        <w:spacing w:line="480" w:lineRule="auto"/>
        <w:ind w:firstLine="720"/>
        <w:jc w:val="both"/>
        <w:rPr>
          <w:rFonts w:ascii="Times New Roman" w:eastAsia="Times New Roman" w:hAnsi="Times New Roman" w:cs="Times New Roman"/>
          <w:i/>
          <w:iCs/>
          <w:color w:val="000000"/>
        </w:rPr>
      </w:pPr>
      <w:r w:rsidRPr="00397844">
        <w:rPr>
          <w:rFonts w:ascii="Times New Roman" w:eastAsia="Times New Roman" w:hAnsi="Times New Roman" w:cs="Times New Roman"/>
          <w:i/>
          <w:iCs/>
          <w:color w:val="000000"/>
        </w:rPr>
        <w:t xml:space="preserve">“... Cada planilla </w:t>
      </w:r>
      <w:r w:rsidRPr="00397844">
        <w:rPr>
          <w:rFonts w:ascii="Times New Roman" w:eastAsia="Times New Roman" w:hAnsi="Times New Roman" w:cs="Times New Roman"/>
          <w:i/>
          <w:iCs/>
        </w:rPr>
        <w:t>deberá</w:t>
      </w:r>
      <w:r w:rsidRPr="00397844">
        <w:rPr>
          <w:rFonts w:ascii="Times New Roman" w:eastAsia="Times New Roman" w:hAnsi="Times New Roman" w:cs="Times New Roman"/>
          <w:i/>
          <w:iCs/>
          <w:color w:val="000000"/>
        </w:rPr>
        <w:t xml:space="preserve"> integrarse por cinco propietarios y cinco suplentes </w:t>
      </w:r>
      <w:r w:rsidRPr="00397844">
        <w:rPr>
          <w:rFonts w:ascii="Times New Roman" w:eastAsia="Times New Roman" w:hAnsi="Times New Roman" w:cs="Times New Roman"/>
          <w:i/>
          <w:iCs/>
        </w:rPr>
        <w:t>entendiéndose</w:t>
      </w:r>
      <w:r w:rsidRPr="00397844">
        <w:rPr>
          <w:rFonts w:ascii="Times New Roman" w:eastAsia="Times New Roman" w:hAnsi="Times New Roman" w:cs="Times New Roman"/>
          <w:i/>
          <w:iCs/>
          <w:color w:val="000000"/>
        </w:rPr>
        <w:t xml:space="preserve"> que el primer nombre de la lista </w:t>
      </w:r>
      <w:r w:rsidRPr="00397844">
        <w:rPr>
          <w:rFonts w:ascii="Times New Roman" w:eastAsia="Times New Roman" w:hAnsi="Times New Roman" w:cs="Times New Roman"/>
          <w:i/>
          <w:iCs/>
        </w:rPr>
        <w:t>será ́</w:t>
      </w:r>
      <w:r w:rsidRPr="00397844">
        <w:rPr>
          <w:rFonts w:ascii="Times New Roman" w:eastAsia="Times New Roman" w:hAnsi="Times New Roman" w:cs="Times New Roman"/>
          <w:i/>
          <w:iCs/>
          <w:color w:val="000000"/>
        </w:rPr>
        <w:t xml:space="preserve"> considerado como candidato a presidente auxiliar. Cada planilla </w:t>
      </w:r>
      <w:r w:rsidRPr="00397844">
        <w:rPr>
          <w:rFonts w:ascii="Times New Roman" w:eastAsia="Times New Roman" w:hAnsi="Times New Roman" w:cs="Times New Roman"/>
          <w:i/>
          <w:iCs/>
        </w:rPr>
        <w:t>tendrá ́</w:t>
      </w:r>
      <w:r w:rsidRPr="00397844">
        <w:rPr>
          <w:rFonts w:ascii="Times New Roman" w:eastAsia="Times New Roman" w:hAnsi="Times New Roman" w:cs="Times New Roman"/>
          <w:i/>
          <w:iCs/>
          <w:color w:val="000000"/>
        </w:rPr>
        <w:t xml:space="preserve"> la participación de mujeres y hombres integrada por propietarios y suplentes invariablemente del mismo </w:t>
      </w:r>
      <w:r w:rsidRPr="00397844">
        <w:rPr>
          <w:rFonts w:ascii="Times New Roman" w:eastAsia="Times New Roman" w:hAnsi="Times New Roman" w:cs="Times New Roman"/>
          <w:i/>
          <w:iCs/>
        </w:rPr>
        <w:t>género</w:t>
      </w:r>
      <w:r w:rsidRPr="00397844">
        <w:rPr>
          <w:rFonts w:ascii="Times New Roman" w:eastAsia="Times New Roman" w:hAnsi="Times New Roman" w:cs="Times New Roman"/>
          <w:i/>
          <w:iCs/>
          <w:color w:val="000000"/>
        </w:rPr>
        <w:t xml:space="preserve">, por lo menos tres fórmulas de propietarios y suplente </w:t>
      </w:r>
      <w:r w:rsidRPr="00397844">
        <w:rPr>
          <w:rFonts w:ascii="Times New Roman" w:eastAsia="Times New Roman" w:hAnsi="Times New Roman" w:cs="Times New Roman"/>
          <w:i/>
          <w:iCs/>
        </w:rPr>
        <w:t>deberá ́</w:t>
      </w:r>
      <w:r w:rsidRPr="00397844">
        <w:rPr>
          <w:rFonts w:ascii="Times New Roman" w:eastAsia="Times New Roman" w:hAnsi="Times New Roman" w:cs="Times New Roman"/>
          <w:i/>
          <w:iCs/>
          <w:color w:val="000000"/>
        </w:rPr>
        <w:t xml:space="preserve"> ser de </w:t>
      </w:r>
      <w:r w:rsidRPr="00397844">
        <w:rPr>
          <w:rFonts w:ascii="Times New Roman" w:eastAsia="Times New Roman" w:hAnsi="Times New Roman" w:cs="Times New Roman"/>
          <w:i/>
          <w:iCs/>
        </w:rPr>
        <w:t>género</w:t>
      </w:r>
      <w:r w:rsidRPr="00397844">
        <w:rPr>
          <w:rFonts w:ascii="Times New Roman" w:eastAsia="Times New Roman" w:hAnsi="Times New Roman" w:cs="Times New Roman"/>
          <w:i/>
          <w:iCs/>
          <w:color w:val="000000"/>
        </w:rPr>
        <w:t xml:space="preserve"> distinto al del </w:t>
      </w:r>
      <w:r w:rsidRPr="00397844">
        <w:rPr>
          <w:rFonts w:ascii="Times New Roman" w:eastAsia="Times New Roman" w:hAnsi="Times New Roman" w:cs="Times New Roman"/>
          <w:i/>
          <w:iCs/>
        </w:rPr>
        <w:t>primer</w:t>
      </w:r>
      <w:r w:rsidRPr="00397844">
        <w:rPr>
          <w:rFonts w:ascii="Times New Roman" w:eastAsia="Times New Roman" w:hAnsi="Times New Roman" w:cs="Times New Roman"/>
          <w:i/>
          <w:iCs/>
          <w:color w:val="000000"/>
        </w:rPr>
        <w:t xml:space="preserve"> nombre de la lista...</w:t>
      </w:r>
      <w:r w:rsidR="00307DDC">
        <w:rPr>
          <w:rStyle w:val="Refdenotaalpie"/>
          <w:rFonts w:ascii="Times New Roman" w:eastAsia="Times New Roman" w:hAnsi="Times New Roman" w:cs="Times New Roman"/>
          <w:i/>
          <w:iCs/>
          <w:color w:val="000000"/>
        </w:rPr>
        <w:footnoteReference w:id="8"/>
      </w:r>
      <w:r w:rsidR="00307DDC">
        <w:rPr>
          <w:rFonts w:ascii="Times New Roman" w:eastAsia="Times New Roman" w:hAnsi="Times New Roman" w:cs="Times New Roman"/>
          <w:i/>
          <w:iCs/>
          <w:color w:val="000000"/>
        </w:rPr>
        <w:t>”</w:t>
      </w:r>
      <w:r w:rsidRPr="00397844">
        <w:rPr>
          <w:rFonts w:ascii="Times New Roman" w:eastAsia="Times New Roman" w:hAnsi="Times New Roman" w:cs="Times New Roman"/>
          <w:i/>
          <w:iCs/>
          <w:color w:val="000000"/>
        </w:rPr>
        <w:t xml:space="preserve">.  </w:t>
      </w:r>
    </w:p>
    <w:p w14:paraId="743A55A6" w14:textId="77777777" w:rsidR="002274F0" w:rsidRPr="00814527" w:rsidRDefault="0037420E" w:rsidP="00814527">
      <w:pPr>
        <w:pBdr>
          <w:top w:val="nil"/>
          <w:left w:val="nil"/>
          <w:bottom w:val="nil"/>
          <w:right w:val="nil"/>
          <w:between w:val="nil"/>
        </w:pBdr>
        <w:shd w:val="clear" w:color="auto" w:fill="FFFFFF"/>
        <w:spacing w:line="480" w:lineRule="auto"/>
        <w:jc w:val="both"/>
        <w:rPr>
          <w:rFonts w:ascii="Times New Roman" w:eastAsia="Times New Roman" w:hAnsi="Times New Roman" w:cs="Times New Roman"/>
          <w:color w:val="000000"/>
        </w:rPr>
      </w:pPr>
      <w:r w:rsidRPr="00814527">
        <w:rPr>
          <w:rFonts w:ascii="Times New Roman" w:eastAsia="Times New Roman" w:hAnsi="Times New Roman" w:cs="Times New Roman"/>
        </w:rPr>
        <w:t>S</w:t>
      </w:r>
      <w:r w:rsidRPr="00814527">
        <w:rPr>
          <w:rFonts w:ascii="Times New Roman" w:eastAsia="Times New Roman" w:hAnsi="Times New Roman" w:cs="Times New Roman"/>
          <w:color w:val="000000"/>
        </w:rPr>
        <w:t>e resuelve en ese sentido que:</w:t>
      </w:r>
    </w:p>
    <w:p w14:paraId="7CF4C207" w14:textId="77777777" w:rsidR="002274F0" w:rsidRPr="00814527" w:rsidRDefault="0037420E" w:rsidP="00814527">
      <w:pPr>
        <w:pBdr>
          <w:top w:val="nil"/>
          <w:left w:val="nil"/>
          <w:bottom w:val="nil"/>
          <w:right w:val="nil"/>
          <w:between w:val="nil"/>
        </w:pBdr>
        <w:shd w:val="clear" w:color="auto" w:fill="FFFFFF"/>
        <w:spacing w:line="480" w:lineRule="auto"/>
        <w:ind w:firstLine="720"/>
        <w:jc w:val="both"/>
        <w:rPr>
          <w:rFonts w:ascii="Times New Roman" w:eastAsia="Times New Roman" w:hAnsi="Times New Roman" w:cs="Times New Roman"/>
          <w:color w:val="000000"/>
        </w:rPr>
      </w:pPr>
      <w:r w:rsidRPr="00814527">
        <w:rPr>
          <w:rFonts w:ascii="Times New Roman" w:eastAsia="Times New Roman" w:hAnsi="Times New Roman" w:cs="Times New Roman"/>
          <w:color w:val="000000"/>
        </w:rPr>
        <w:t xml:space="preserve">1) Cada planilla deberá́ integrarse por cinco propietarios y cinco suplentes, </w:t>
      </w:r>
    </w:p>
    <w:p w14:paraId="54C48924" w14:textId="77777777" w:rsidR="002274F0" w:rsidRPr="00814527" w:rsidRDefault="0037420E" w:rsidP="00814527">
      <w:pPr>
        <w:pBdr>
          <w:top w:val="nil"/>
          <w:left w:val="nil"/>
          <w:bottom w:val="nil"/>
          <w:right w:val="nil"/>
          <w:between w:val="nil"/>
        </w:pBdr>
        <w:shd w:val="clear" w:color="auto" w:fill="FFFFFF"/>
        <w:spacing w:line="480" w:lineRule="auto"/>
        <w:ind w:firstLine="720"/>
        <w:jc w:val="both"/>
        <w:rPr>
          <w:rFonts w:ascii="Times New Roman" w:eastAsia="Times New Roman" w:hAnsi="Times New Roman" w:cs="Times New Roman"/>
          <w:color w:val="000000"/>
        </w:rPr>
      </w:pPr>
      <w:r w:rsidRPr="00814527">
        <w:rPr>
          <w:rFonts w:ascii="Times New Roman" w:eastAsia="Times New Roman" w:hAnsi="Times New Roman" w:cs="Times New Roman"/>
          <w:color w:val="000000"/>
        </w:rPr>
        <w:t xml:space="preserve">2) Cada fórmula de propietario y suplente deberá́ ser del mismo </w:t>
      </w:r>
      <w:r w:rsidRPr="00814527">
        <w:rPr>
          <w:rFonts w:ascii="Times New Roman" w:eastAsia="Times New Roman" w:hAnsi="Times New Roman" w:cs="Times New Roman"/>
        </w:rPr>
        <w:t>género</w:t>
      </w:r>
      <w:r w:rsidRPr="00814527">
        <w:rPr>
          <w:rFonts w:ascii="Times New Roman" w:eastAsia="Times New Roman" w:hAnsi="Times New Roman" w:cs="Times New Roman"/>
          <w:color w:val="000000"/>
        </w:rPr>
        <w:t xml:space="preserve">; </w:t>
      </w:r>
    </w:p>
    <w:p w14:paraId="12CE1B00" w14:textId="77777777" w:rsidR="002274F0" w:rsidRPr="00814527" w:rsidRDefault="0037420E" w:rsidP="00814527">
      <w:pPr>
        <w:pBdr>
          <w:top w:val="nil"/>
          <w:left w:val="nil"/>
          <w:bottom w:val="nil"/>
          <w:right w:val="nil"/>
          <w:between w:val="nil"/>
        </w:pBdr>
        <w:shd w:val="clear" w:color="auto" w:fill="FFFFFF"/>
        <w:spacing w:line="480" w:lineRule="auto"/>
        <w:ind w:firstLine="720"/>
        <w:jc w:val="both"/>
        <w:rPr>
          <w:rFonts w:ascii="Times New Roman" w:eastAsia="Times New Roman" w:hAnsi="Times New Roman" w:cs="Times New Roman"/>
          <w:color w:val="000000"/>
        </w:rPr>
      </w:pPr>
      <w:r w:rsidRPr="00814527">
        <w:rPr>
          <w:rFonts w:ascii="Times New Roman" w:eastAsia="Times New Roman" w:hAnsi="Times New Roman" w:cs="Times New Roman"/>
          <w:color w:val="000000"/>
        </w:rPr>
        <w:t xml:space="preserve">3) Tres fórmulas tendrán que ser del mismo </w:t>
      </w:r>
      <w:r w:rsidRPr="00814527">
        <w:rPr>
          <w:rFonts w:ascii="Times New Roman" w:eastAsia="Times New Roman" w:hAnsi="Times New Roman" w:cs="Times New Roman"/>
        </w:rPr>
        <w:t>género</w:t>
      </w:r>
      <w:r w:rsidRPr="00814527">
        <w:rPr>
          <w:rFonts w:ascii="Times New Roman" w:eastAsia="Times New Roman" w:hAnsi="Times New Roman" w:cs="Times New Roman"/>
          <w:color w:val="000000"/>
        </w:rPr>
        <w:t xml:space="preserve"> y dos </w:t>
      </w:r>
      <w:r w:rsidRPr="00814527">
        <w:rPr>
          <w:rFonts w:ascii="Times New Roman" w:eastAsia="Times New Roman" w:hAnsi="Times New Roman" w:cs="Times New Roman"/>
        </w:rPr>
        <w:t>de la diversidad</w:t>
      </w:r>
      <w:r w:rsidRPr="00814527">
        <w:rPr>
          <w:rFonts w:ascii="Times New Roman" w:eastAsia="Times New Roman" w:hAnsi="Times New Roman" w:cs="Times New Roman"/>
          <w:color w:val="000000"/>
        </w:rPr>
        <w:t xml:space="preserve">. Lo anterior, tomando como referente el artículo 41, fracción I, segundo párrafo de la Constitución Política de los Estados Unidos Mexicanos, y el artículo 201 del Código de Instituciones y Procesos Electorales del Estado de Puebla y; </w:t>
      </w:r>
    </w:p>
    <w:p w14:paraId="628685B5" w14:textId="7D403251" w:rsidR="002274F0" w:rsidRPr="00307DDC" w:rsidRDefault="0037420E" w:rsidP="00307DDC">
      <w:pPr>
        <w:pBdr>
          <w:top w:val="nil"/>
          <w:left w:val="nil"/>
          <w:bottom w:val="nil"/>
          <w:right w:val="nil"/>
          <w:between w:val="nil"/>
        </w:pBdr>
        <w:shd w:val="clear" w:color="auto" w:fill="FFFFFF"/>
        <w:spacing w:line="480" w:lineRule="auto"/>
        <w:ind w:firstLine="720"/>
        <w:jc w:val="both"/>
        <w:rPr>
          <w:rFonts w:ascii="Times New Roman" w:eastAsia="Times New Roman" w:hAnsi="Times New Roman" w:cs="Times New Roman"/>
          <w:color w:val="000000"/>
        </w:rPr>
      </w:pPr>
      <w:r w:rsidRPr="00814527">
        <w:rPr>
          <w:rFonts w:ascii="Times New Roman" w:eastAsia="Times New Roman" w:hAnsi="Times New Roman" w:cs="Times New Roman"/>
          <w:color w:val="000000"/>
        </w:rPr>
        <w:t xml:space="preserve">4) Preferentemente </w:t>
      </w:r>
      <w:r w:rsidR="004B27F9" w:rsidRPr="00814527">
        <w:rPr>
          <w:rFonts w:ascii="Times New Roman" w:eastAsia="Times New Roman" w:hAnsi="Times New Roman" w:cs="Times New Roman"/>
        </w:rPr>
        <w:t xml:space="preserve">deberá </w:t>
      </w:r>
      <w:r w:rsidR="004B27F9" w:rsidRPr="00814527">
        <w:rPr>
          <w:rFonts w:ascii="Times New Roman" w:eastAsia="Times New Roman" w:hAnsi="Times New Roman" w:cs="Times New Roman"/>
          <w:color w:val="000000"/>
        </w:rPr>
        <w:t>optar</w:t>
      </w:r>
      <w:r w:rsidRPr="00814527">
        <w:rPr>
          <w:rFonts w:ascii="Times New Roman" w:eastAsia="Times New Roman" w:hAnsi="Times New Roman" w:cs="Times New Roman"/>
          <w:color w:val="000000"/>
        </w:rPr>
        <w:t xml:space="preserve"> por el </w:t>
      </w:r>
      <w:r w:rsidRPr="00814527">
        <w:rPr>
          <w:rFonts w:ascii="Times New Roman" w:eastAsia="Times New Roman" w:hAnsi="Times New Roman" w:cs="Times New Roman"/>
        </w:rPr>
        <w:t>género</w:t>
      </w:r>
      <w:r w:rsidRPr="00814527">
        <w:rPr>
          <w:rFonts w:ascii="Times New Roman" w:eastAsia="Times New Roman" w:hAnsi="Times New Roman" w:cs="Times New Roman"/>
          <w:color w:val="000000"/>
        </w:rPr>
        <w:t xml:space="preserve"> femenino en la primera fórmula.</w:t>
      </w:r>
    </w:p>
    <w:p w14:paraId="527C2C34" w14:textId="38C2B34B" w:rsidR="002274F0" w:rsidRPr="00814527" w:rsidRDefault="0037420E" w:rsidP="00814527">
      <w:pPr>
        <w:spacing w:line="480" w:lineRule="auto"/>
        <w:jc w:val="both"/>
        <w:rPr>
          <w:rFonts w:ascii="Times New Roman" w:eastAsia="Times New Roman" w:hAnsi="Times New Roman" w:cs="Times New Roman"/>
          <w:color w:val="000000"/>
        </w:rPr>
      </w:pPr>
      <w:r w:rsidRPr="00814527">
        <w:rPr>
          <w:rFonts w:ascii="Times New Roman" w:eastAsia="Times New Roman" w:hAnsi="Times New Roman" w:cs="Times New Roman"/>
          <w:color w:val="000000"/>
        </w:rPr>
        <w:t xml:space="preserve">Con dicha resolución la segunda convocatoria se </w:t>
      </w:r>
      <w:r w:rsidRPr="00814527">
        <w:rPr>
          <w:rFonts w:ascii="Times New Roman" w:eastAsia="Times New Roman" w:hAnsi="Times New Roman" w:cs="Times New Roman"/>
        </w:rPr>
        <w:t>modificó</w:t>
      </w:r>
      <w:r w:rsidRPr="00814527">
        <w:rPr>
          <w:rFonts w:ascii="Times New Roman" w:eastAsia="Times New Roman" w:hAnsi="Times New Roman" w:cs="Times New Roman"/>
          <w:color w:val="000000"/>
        </w:rPr>
        <w:t xml:space="preserve"> en su segundo y tercer párrafo para quedar como sigue:</w:t>
      </w:r>
    </w:p>
    <w:p w14:paraId="472E89C4" w14:textId="3678CF7A" w:rsidR="002274F0" w:rsidRPr="00397844" w:rsidRDefault="0037420E" w:rsidP="00397844">
      <w:pPr>
        <w:spacing w:line="480" w:lineRule="auto"/>
        <w:ind w:firstLine="708"/>
        <w:jc w:val="both"/>
        <w:rPr>
          <w:rFonts w:ascii="Times New Roman" w:eastAsia="Times New Roman" w:hAnsi="Times New Roman" w:cs="Times New Roman"/>
          <w:i/>
          <w:iCs/>
          <w:color w:val="000000"/>
        </w:rPr>
      </w:pPr>
      <w:r w:rsidRPr="00397844">
        <w:rPr>
          <w:rFonts w:ascii="Times New Roman" w:eastAsia="Times New Roman" w:hAnsi="Times New Roman" w:cs="Times New Roman"/>
          <w:i/>
          <w:iCs/>
          <w:color w:val="000000"/>
        </w:rPr>
        <w:t>“DÉCIMA TERCERA…La interpretación de la presente base debe procurar el mayor beneficio para las mujeres. Cada planilla deberá integrarse por cinco propietarios y cinco suplentes. Cada fórmula de propietario y suplente deberá ser del mismo géner</w:t>
      </w:r>
      <w:r w:rsidR="004B27F9">
        <w:rPr>
          <w:rFonts w:ascii="Times New Roman" w:eastAsia="Times New Roman" w:hAnsi="Times New Roman" w:cs="Times New Roman"/>
          <w:i/>
          <w:iCs/>
          <w:color w:val="000000"/>
        </w:rPr>
        <w:t>o</w:t>
      </w:r>
      <w:r w:rsidR="00397844">
        <w:rPr>
          <w:rFonts w:ascii="Times New Roman" w:eastAsia="Times New Roman" w:hAnsi="Times New Roman" w:cs="Times New Roman"/>
          <w:i/>
          <w:iCs/>
          <w:color w:val="000000"/>
        </w:rPr>
        <w:t>”</w:t>
      </w:r>
      <w:r w:rsidRPr="00397844">
        <w:rPr>
          <w:rFonts w:ascii="Times New Roman" w:eastAsia="Times New Roman" w:hAnsi="Times New Roman" w:cs="Times New Roman"/>
          <w:i/>
          <w:iCs/>
          <w:color w:val="000000"/>
        </w:rPr>
        <w:t>.</w:t>
      </w:r>
    </w:p>
    <w:p w14:paraId="5F681100" w14:textId="24D09A88" w:rsidR="002274F0" w:rsidRPr="00814527" w:rsidRDefault="00397844" w:rsidP="00397844">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 tal suerte que, t</w:t>
      </w:r>
      <w:r w:rsidR="0037420E" w:rsidRPr="00814527">
        <w:rPr>
          <w:rFonts w:ascii="Times New Roman" w:eastAsia="Times New Roman" w:hAnsi="Times New Roman" w:cs="Times New Roman"/>
          <w:color w:val="000000"/>
        </w:rPr>
        <w:t xml:space="preserve">res fórmulas tendrán que ser del mismo género y dos de distinto. Preferentemente deberá optar por el género femenino en la primera fórmula. Cuando la primera fórmula sea de </w:t>
      </w:r>
      <w:r w:rsidR="0037420E" w:rsidRPr="00814527">
        <w:rPr>
          <w:rFonts w:ascii="Times New Roman" w:eastAsia="Times New Roman" w:hAnsi="Times New Roman" w:cs="Times New Roman"/>
          <w:color w:val="000000"/>
        </w:rPr>
        <w:lastRenderedPageBreak/>
        <w:t xml:space="preserve">género masculino deberá haber tres </w:t>
      </w:r>
      <w:r w:rsidR="0037420E" w:rsidRPr="00814527">
        <w:rPr>
          <w:rFonts w:ascii="Times New Roman" w:eastAsia="Times New Roman" w:hAnsi="Times New Roman" w:cs="Times New Roman"/>
        </w:rPr>
        <w:t>fórmulas</w:t>
      </w:r>
      <w:r w:rsidR="0037420E" w:rsidRPr="00814527">
        <w:rPr>
          <w:rFonts w:ascii="Times New Roman" w:eastAsia="Times New Roman" w:hAnsi="Times New Roman" w:cs="Times New Roman"/>
          <w:color w:val="000000"/>
        </w:rPr>
        <w:t xml:space="preserve"> de género femenino. Lo anterior, tomando como referente el artículo 41, fracción </w:t>
      </w:r>
      <w:r w:rsidR="0037420E" w:rsidRPr="00814527">
        <w:rPr>
          <w:rFonts w:ascii="Times New Roman" w:eastAsia="Times New Roman" w:hAnsi="Times New Roman" w:cs="Times New Roman"/>
        </w:rPr>
        <w:t>I segundo</w:t>
      </w:r>
      <w:r w:rsidR="0037420E" w:rsidRPr="00814527">
        <w:rPr>
          <w:rFonts w:ascii="Times New Roman" w:eastAsia="Times New Roman" w:hAnsi="Times New Roman" w:cs="Times New Roman"/>
          <w:color w:val="000000"/>
        </w:rPr>
        <w:t xml:space="preserve"> párrafo de la </w:t>
      </w:r>
      <w:r>
        <w:rPr>
          <w:rFonts w:ascii="Times New Roman" w:eastAsia="Times New Roman" w:hAnsi="Times New Roman" w:cs="Times New Roman"/>
          <w:color w:val="000000"/>
        </w:rPr>
        <w:t>C</w:t>
      </w:r>
      <w:r w:rsidR="0037420E" w:rsidRPr="00814527">
        <w:rPr>
          <w:rFonts w:ascii="Times New Roman" w:eastAsia="Times New Roman" w:hAnsi="Times New Roman" w:cs="Times New Roman"/>
          <w:color w:val="000000"/>
        </w:rPr>
        <w:t xml:space="preserve">onstitución </w:t>
      </w:r>
      <w:r>
        <w:rPr>
          <w:rFonts w:ascii="Times New Roman" w:eastAsia="Times New Roman" w:hAnsi="Times New Roman" w:cs="Times New Roman"/>
          <w:color w:val="000000"/>
        </w:rPr>
        <w:t>P</w:t>
      </w:r>
      <w:r w:rsidR="0037420E" w:rsidRPr="00814527">
        <w:rPr>
          <w:rFonts w:ascii="Times New Roman" w:eastAsia="Times New Roman" w:hAnsi="Times New Roman" w:cs="Times New Roman"/>
          <w:color w:val="000000"/>
        </w:rPr>
        <w:t xml:space="preserve">olítica de los </w:t>
      </w:r>
      <w:r>
        <w:rPr>
          <w:rFonts w:ascii="Times New Roman" w:eastAsia="Times New Roman" w:hAnsi="Times New Roman" w:cs="Times New Roman"/>
          <w:color w:val="000000"/>
        </w:rPr>
        <w:t>E</w:t>
      </w:r>
      <w:r w:rsidR="0037420E" w:rsidRPr="00814527">
        <w:rPr>
          <w:rFonts w:ascii="Times New Roman" w:eastAsia="Times New Roman" w:hAnsi="Times New Roman" w:cs="Times New Roman"/>
          <w:color w:val="000000"/>
        </w:rPr>
        <w:t xml:space="preserve">stados </w:t>
      </w:r>
      <w:r>
        <w:rPr>
          <w:rFonts w:ascii="Times New Roman" w:eastAsia="Times New Roman" w:hAnsi="Times New Roman" w:cs="Times New Roman"/>
          <w:color w:val="000000"/>
        </w:rPr>
        <w:t>U</w:t>
      </w:r>
      <w:r w:rsidR="0037420E" w:rsidRPr="00814527">
        <w:rPr>
          <w:rFonts w:ascii="Times New Roman" w:eastAsia="Times New Roman" w:hAnsi="Times New Roman" w:cs="Times New Roman"/>
          <w:color w:val="000000"/>
        </w:rPr>
        <w:t xml:space="preserve">nidos </w:t>
      </w:r>
      <w:r>
        <w:rPr>
          <w:rFonts w:ascii="Times New Roman" w:eastAsia="Times New Roman" w:hAnsi="Times New Roman" w:cs="Times New Roman"/>
          <w:color w:val="000000"/>
        </w:rPr>
        <w:t>M</w:t>
      </w:r>
      <w:r w:rsidR="0037420E" w:rsidRPr="00814527">
        <w:rPr>
          <w:rFonts w:ascii="Times New Roman" w:eastAsia="Times New Roman" w:hAnsi="Times New Roman" w:cs="Times New Roman"/>
          <w:color w:val="000000"/>
        </w:rPr>
        <w:t xml:space="preserve">exicanos, y el artículo 201 del </w:t>
      </w:r>
      <w:r>
        <w:rPr>
          <w:rFonts w:ascii="Times New Roman" w:eastAsia="Times New Roman" w:hAnsi="Times New Roman" w:cs="Times New Roman"/>
          <w:color w:val="000000"/>
        </w:rPr>
        <w:t>C</w:t>
      </w:r>
      <w:r w:rsidR="0037420E" w:rsidRPr="00814527">
        <w:rPr>
          <w:rFonts w:ascii="Times New Roman" w:eastAsia="Times New Roman" w:hAnsi="Times New Roman" w:cs="Times New Roman"/>
          <w:color w:val="000000"/>
        </w:rPr>
        <w:t xml:space="preserve">ódigo de </w:t>
      </w:r>
      <w:r>
        <w:rPr>
          <w:rFonts w:ascii="Times New Roman" w:eastAsia="Times New Roman" w:hAnsi="Times New Roman" w:cs="Times New Roman"/>
          <w:color w:val="000000"/>
        </w:rPr>
        <w:t>I</w:t>
      </w:r>
      <w:r w:rsidR="0037420E" w:rsidRPr="00814527">
        <w:rPr>
          <w:rFonts w:ascii="Times New Roman" w:eastAsia="Times New Roman" w:hAnsi="Times New Roman" w:cs="Times New Roman"/>
          <w:color w:val="000000"/>
        </w:rPr>
        <w:t xml:space="preserve">nstituciones y </w:t>
      </w:r>
      <w:r>
        <w:rPr>
          <w:rFonts w:ascii="Times New Roman" w:eastAsia="Times New Roman" w:hAnsi="Times New Roman" w:cs="Times New Roman"/>
          <w:color w:val="000000"/>
        </w:rPr>
        <w:t>P</w:t>
      </w:r>
      <w:r w:rsidR="0037420E" w:rsidRPr="00814527">
        <w:rPr>
          <w:rFonts w:ascii="Times New Roman" w:eastAsia="Times New Roman" w:hAnsi="Times New Roman" w:cs="Times New Roman"/>
          <w:color w:val="000000"/>
        </w:rPr>
        <w:t xml:space="preserve">rocesos </w:t>
      </w:r>
      <w:r>
        <w:rPr>
          <w:rFonts w:ascii="Times New Roman" w:eastAsia="Times New Roman" w:hAnsi="Times New Roman" w:cs="Times New Roman"/>
          <w:color w:val="000000"/>
        </w:rPr>
        <w:t>E</w:t>
      </w:r>
      <w:r w:rsidR="0037420E" w:rsidRPr="00814527">
        <w:rPr>
          <w:rFonts w:ascii="Times New Roman" w:eastAsia="Times New Roman" w:hAnsi="Times New Roman" w:cs="Times New Roman"/>
          <w:color w:val="000000"/>
        </w:rPr>
        <w:t xml:space="preserve">lectorales del </w:t>
      </w:r>
      <w:r>
        <w:rPr>
          <w:rFonts w:ascii="Times New Roman" w:eastAsia="Times New Roman" w:hAnsi="Times New Roman" w:cs="Times New Roman"/>
          <w:color w:val="000000"/>
        </w:rPr>
        <w:t>E</w:t>
      </w:r>
      <w:r w:rsidR="0037420E" w:rsidRPr="00814527">
        <w:rPr>
          <w:rFonts w:ascii="Times New Roman" w:eastAsia="Times New Roman" w:hAnsi="Times New Roman" w:cs="Times New Roman"/>
          <w:color w:val="000000"/>
        </w:rPr>
        <w:t xml:space="preserve">stado de </w:t>
      </w:r>
      <w:r>
        <w:rPr>
          <w:rFonts w:ascii="Times New Roman" w:eastAsia="Times New Roman" w:hAnsi="Times New Roman" w:cs="Times New Roman"/>
          <w:color w:val="000000"/>
        </w:rPr>
        <w:t>P</w:t>
      </w:r>
      <w:r w:rsidR="0037420E" w:rsidRPr="00814527">
        <w:rPr>
          <w:rFonts w:ascii="Times New Roman" w:eastAsia="Times New Roman" w:hAnsi="Times New Roman" w:cs="Times New Roman"/>
          <w:color w:val="000000"/>
        </w:rPr>
        <w:t>uebla.”</w:t>
      </w:r>
    </w:p>
    <w:p w14:paraId="033F5664" w14:textId="6CEF0649" w:rsidR="002274F0" w:rsidRPr="00814527" w:rsidRDefault="0037420E" w:rsidP="00814527">
      <w:pPr>
        <w:spacing w:line="480" w:lineRule="auto"/>
        <w:jc w:val="both"/>
        <w:rPr>
          <w:rFonts w:ascii="Times New Roman" w:eastAsia="Times New Roman" w:hAnsi="Times New Roman" w:cs="Times New Roman"/>
          <w:color w:val="000000"/>
        </w:rPr>
      </w:pPr>
      <w:r w:rsidRPr="00814527">
        <w:rPr>
          <w:rFonts w:ascii="Times New Roman" w:eastAsia="Times New Roman" w:hAnsi="Times New Roman" w:cs="Times New Roman"/>
          <w:color w:val="000000"/>
        </w:rPr>
        <w:t xml:space="preserve">Es preciso señalar que hay un avance en materia de paridad pues </w:t>
      </w:r>
      <w:r w:rsidR="00397844">
        <w:rPr>
          <w:rFonts w:ascii="Times New Roman" w:eastAsia="Times New Roman" w:hAnsi="Times New Roman" w:cs="Times New Roman"/>
          <w:color w:val="000000"/>
        </w:rPr>
        <w:t xml:space="preserve">en </w:t>
      </w:r>
      <w:r w:rsidRPr="00814527">
        <w:rPr>
          <w:rFonts w:ascii="Times New Roman" w:eastAsia="Times New Roman" w:hAnsi="Times New Roman" w:cs="Times New Roman"/>
          <w:color w:val="000000"/>
        </w:rPr>
        <w:t xml:space="preserve">enero de 2014 del total de participantes el 56% fueron hombres y solamente un 44% de mujeres, en </w:t>
      </w:r>
      <w:r w:rsidRPr="00814527">
        <w:rPr>
          <w:rFonts w:ascii="Times New Roman" w:eastAsia="Times New Roman" w:hAnsi="Times New Roman" w:cs="Times New Roman"/>
        </w:rPr>
        <w:t xml:space="preserve">el </w:t>
      </w:r>
      <w:r w:rsidRPr="00814527">
        <w:rPr>
          <w:rFonts w:ascii="Times New Roman" w:eastAsia="Times New Roman" w:hAnsi="Times New Roman" w:cs="Times New Roman"/>
          <w:color w:val="000000"/>
        </w:rPr>
        <w:t xml:space="preserve">proceso de las 136 planillas aceptadas en 2019, 43% son hombres y 57% son mujeres. Con respecto a candidatos de </w:t>
      </w:r>
      <w:r w:rsidR="00BF768D" w:rsidRPr="00814527">
        <w:rPr>
          <w:rFonts w:ascii="Times New Roman" w:eastAsia="Times New Roman" w:hAnsi="Times New Roman" w:cs="Times New Roman"/>
          <w:color w:val="000000"/>
        </w:rPr>
        <w:t>presidente</w:t>
      </w:r>
      <w:r w:rsidRPr="00814527">
        <w:rPr>
          <w:rFonts w:ascii="Times New Roman" w:eastAsia="Times New Roman" w:hAnsi="Times New Roman" w:cs="Times New Roman"/>
          <w:color w:val="000000"/>
        </w:rPr>
        <w:t xml:space="preserve"> de Junta Auxiliar, solamente a la Presidencia el 17</w:t>
      </w:r>
      <w:r w:rsidR="00BF768D" w:rsidRPr="00814527">
        <w:rPr>
          <w:rFonts w:ascii="Times New Roman" w:eastAsia="Times New Roman" w:hAnsi="Times New Roman" w:cs="Times New Roman"/>
          <w:color w:val="000000"/>
        </w:rPr>
        <w:t>%,</w:t>
      </w:r>
      <w:r w:rsidRPr="00814527">
        <w:rPr>
          <w:rFonts w:ascii="Times New Roman" w:eastAsia="Times New Roman" w:hAnsi="Times New Roman" w:cs="Times New Roman"/>
          <w:color w:val="000000"/>
        </w:rPr>
        <w:t xml:space="preserve"> en </w:t>
      </w:r>
      <w:r w:rsidRPr="00814527">
        <w:rPr>
          <w:rFonts w:ascii="Times New Roman" w:eastAsia="Times New Roman" w:hAnsi="Times New Roman" w:cs="Times New Roman"/>
        </w:rPr>
        <w:t>la última</w:t>
      </w:r>
      <w:r w:rsidRPr="00814527">
        <w:rPr>
          <w:rFonts w:ascii="Times New Roman" w:eastAsia="Times New Roman" w:hAnsi="Times New Roman" w:cs="Times New Roman"/>
          <w:color w:val="000000"/>
        </w:rPr>
        <w:t xml:space="preserve"> ocasión son mujeres y el 83% son hombres, en 2014, el 7% fueron mujeres y el 93% hombres.</w:t>
      </w:r>
    </w:p>
    <w:p w14:paraId="2FE1EA0F" w14:textId="77777777" w:rsidR="002274F0" w:rsidRPr="00814527" w:rsidRDefault="0037420E" w:rsidP="00814527">
      <w:pPr>
        <w:spacing w:line="480" w:lineRule="auto"/>
        <w:jc w:val="both"/>
        <w:rPr>
          <w:rFonts w:ascii="Times New Roman" w:eastAsia="Times New Roman" w:hAnsi="Times New Roman" w:cs="Times New Roman"/>
          <w:b/>
          <w:color w:val="000000"/>
        </w:rPr>
      </w:pPr>
      <w:r w:rsidRPr="00814527">
        <w:rPr>
          <w:rFonts w:ascii="Times New Roman" w:eastAsia="Times New Roman" w:hAnsi="Times New Roman" w:cs="Times New Roman"/>
          <w:b/>
          <w:color w:val="000000"/>
        </w:rPr>
        <w:t>Inexistencia de un recurso de apelación</w:t>
      </w:r>
    </w:p>
    <w:p w14:paraId="23BAC217" w14:textId="3AACC569" w:rsidR="002274F0" w:rsidRPr="00814527" w:rsidRDefault="0037420E" w:rsidP="00CE0185">
      <w:pPr>
        <w:spacing w:line="480" w:lineRule="auto"/>
        <w:ind w:firstLine="708"/>
        <w:jc w:val="both"/>
        <w:rPr>
          <w:rFonts w:ascii="Times New Roman" w:eastAsia="Times New Roman" w:hAnsi="Times New Roman" w:cs="Times New Roman"/>
          <w:color w:val="000000"/>
        </w:rPr>
      </w:pPr>
      <w:r w:rsidRPr="00814527">
        <w:rPr>
          <w:rFonts w:ascii="Times New Roman" w:eastAsia="Times New Roman" w:hAnsi="Times New Roman" w:cs="Times New Roman"/>
          <w:color w:val="000000"/>
        </w:rPr>
        <w:t>Las partes denunciantes en el recurso TEEP-A-002/2019 también señalaron en su apelación que se debería modificar la Convocatoria en lo relativo a la inexistencia en esta de un recurso idóneo que permita hacer efectivos los derechos políticos electorales de los inconformes</w:t>
      </w:r>
      <w:r w:rsidR="00397844">
        <w:rPr>
          <w:rFonts w:ascii="Times New Roman" w:eastAsia="Times New Roman" w:hAnsi="Times New Roman" w:cs="Times New Roman"/>
          <w:color w:val="000000"/>
        </w:rPr>
        <w:t>,</w:t>
      </w:r>
      <w:r w:rsidRPr="00814527">
        <w:rPr>
          <w:rFonts w:ascii="Times New Roman" w:eastAsia="Times New Roman" w:hAnsi="Times New Roman" w:cs="Times New Roman"/>
          <w:color w:val="000000"/>
        </w:rPr>
        <w:t xml:space="preserve"> pues como se había señalado en 2014</w:t>
      </w:r>
      <w:r w:rsidR="00397844">
        <w:rPr>
          <w:rFonts w:ascii="Times New Roman" w:eastAsia="Times New Roman" w:hAnsi="Times New Roman" w:cs="Times New Roman"/>
          <w:color w:val="000000"/>
        </w:rPr>
        <w:t>,</w:t>
      </w:r>
      <w:r w:rsidRPr="00814527">
        <w:rPr>
          <w:rFonts w:ascii="Times New Roman" w:eastAsia="Times New Roman" w:hAnsi="Times New Roman" w:cs="Times New Roman"/>
          <w:color w:val="000000"/>
        </w:rPr>
        <w:t xml:space="preserve"> derivado de la falta de tiempo en la resolución de los recursos de revisión y de inconformidad los agraviados debían de acudir a la máxima autoridad vía “per </w:t>
      </w:r>
      <w:proofErr w:type="spellStart"/>
      <w:r w:rsidRPr="00814527">
        <w:rPr>
          <w:rFonts w:ascii="Times New Roman" w:eastAsia="Times New Roman" w:hAnsi="Times New Roman" w:cs="Times New Roman"/>
          <w:color w:val="000000"/>
        </w:rPr>
        <w:t>saltum</w:t>
      </w:r>
      <w:proofErr w:type="spellEnd"/>
      <w:r w:rsidRPr="00814527">
        <w:rPr>
          <w:rFonts w:ascii="Times New Roman" w:eastAsia="Times New Roman" w:hAnsi="Times New Roman" w:cs="Times New Roman"/>
          <w:color w:val="000000"/>
        </w:rPr>
        <w:t>”. La denuncia salió fundada determinando modificar la fracción trigésima octava de la convocatoria</w:t>
      </w:r>
      <w:r w:rsidR="004B27F9">
        <w:rPr>
          <w:rFonts w:ascii="Times New Roman" w:eastAsia="Times New Roman" w:hAnsi="Times New Roman" w:cs="Times New Roman"/>
          <w:color w:val="000000"/>
        </w:rPr>
        <w:t>.</w:t>
      </w:r>
      <w:r w:rsidR="004B27F9">
        <w:rPr>
          <w:rStyle w:val="Refdenotaalpie"/>
          <w:rFonts w:ascii="Times New Roman" w:eastAsia="Times New Roman" w:hAnsi="Times New Roman" w:cs="Times New Roman"/>
          <w:color w:val="000000"/>
        </w:rPr>
        <w:t xml:space="preserve"> </w:t>
      </w:r>
    </w:p>
    <w:p w14:paraId="259528CE" w14:textId="111E20FE" w:rsidR="002274F0" w:rsidRDefault="0037420E" w:rsidP="00814527">
      <w:pPr>
        <w:spacing w:line="480" w:lineRule="auto"/>
        <w:jc w:val="both"/>
        <w:rPr>
          <w:rFonts w:ascii="Times New Roman" w:eastAsia="Times New Roman" w:hAnsi="Times New Roman" w:cs="Times New Roman"/>
          <w:color w:val="000000"/>
        </w:rPr>
      </w:pPr>
      <w:r w:rsidRPr="00814527">
        <w:rPr>
          <w:rFonts w:ascii="Times New Roman" w:eastAsia="Times New Roman" w:hAnsi="Times New Roman" w:cs="Times New Roman"/>
          <w:color w:val="000000"/>
        </w:rPr>
        <w:t xml:space="preserve">Fue así como por primera vez se </w:t>
      </w:r>
      <w:r w:rsidRPr="00814527">
        <w:rPr>
          <w:rFonts w:ascii="Times New Roman" w:eastAsia="Times New Roman" w:hAnsi="Times New Roman" w:cs="Times New Roman"/>
        </w:rPr>
        <w:t>anexó</w:t>
      </w:r>
      <w:r w:rsidRPr="00814527">
        <w:rPr>
          <w:rFonts w:ascii="Times New Roman" w:eastAsia="Times New Roman" w:hAnsi="Times New Roman" w:cs="Times New Roman"/>
          <w:color w:val="000000"/>
        </w:rPr>
        <w:t xml:space="preserve"> a la convocatoria un recurso de revisión </w:t>
      </w:r>
      <w:r w:rsidRPr="00814527">
        <w:rPr>
          <w:rFonts w:ascii="Times New Roman" w:eastAsia="Times New Roman" w:hAnsi="Times New Roman" w:cs="Times New Roman"/>
        </w:rPr>
        <w:t>más</w:t>
      </w:r>
      <w:r w:rsidRPr="00814527">
        <w:rPr>
          <w:rFonts w:ascii="Times New Roman" w:eastAsia="Times New Roman" w:hAnsi="Times New Roman" w:cs="Times New Roman"/>
          <w:color w:val="000000"/>
        </w:rPr>
        <w:t xml:space="preserve"> claro y eficaz, pues la autoridad encargada de resolver dichas inconformidades fue la Comisión </w:t>
      </w:r>
      <w:r w:rsidR="00CE0185" w:rsidRPr="00814527">
        <w:rPr>
          <w:rFonts w:ascii="Times New Roman" w:eastAsia="Times New Roman" w:hAnsi="Times New Roman" w:cs="Times New Roman"/>
          <w:color w:val="000000"/>
        </w:rPr>
        <w:t>Plebiscitaria, homologando</w:t>
      </w:r>
      <w:r w:rsidRPr="00814527">
        <w:rPr>
          <w:rFonts w:ascii="Times New Roman" w:eastAsia="Times New Roman" w:hAnsi="Times New Roman" w:cs="Times New Roman"/>
          <w:color w:val="000000"/>
        </w:rPr>
        <w:t xml:space="preserve"> los tiempos para no afectar al proceso de campaña plebiscitario, estableciendo las vías, los periodos y </w:t>
      </w:r>
      <w:r w:rsidR="00BF768D" w:rsidRPr="00814527">
        <w:rPr>
          <w:rFonts w:ascii="Times New Roman" w:eastAsia="Times New Roman" w:hAnsi="Times New Roman" w:cs="Times New Roman"/>
          <w:color w:val="000000"/>
        </w:rPr>
        <w:t>las</w:t>
      </w:r>
      <w:r w:rsidRPr="00814527">
        <w:rPr>
          <w:rFonts w:ascii="Times New Roman" w:eastAsia="Times New Roman" w:hAnsi="Times New Roman" w:cs="Times New Roman"/>
          <w:color w:val="000000"/>
        </w:rPr>
        <w:t xml:space="preserve"> formas de presentar las denuncias, por lo que esta corrección de plana por</w:t>
      </w:r>
      <w:r w:rsidR="00696B90">
        <w:rPr>
          <w:rFonts w:ascii="Times New Roman" w:eastAsia="Times New Roman" w:hAnsi="Times New Roman" w:cs="Times New Roman"/>
          <w:color w:val="000000"/>
        </w:rPr>
        <w:t xml:space="preserve"> </w:t>
      </w:r>
      <w:r w:rsidRPr="00814527">
        <w:rPr>
          <w:rFonts w:ascii="Times New Roman" w:eastAsia="Times New Roman" w:hAnsi="Times New Roman" w:cs="Times New Roman"/>
          <w:color w:val="000000"/>
        </w:rPr>
        <w:t>parte del Tribunal Electoral del Estado de Puebla se vuelve un gran avance en la cuestión de estudio.</w:t>
      </w:r>
    </w:p>
    <w:p w14:paraId="4BE46D90" w14:textId="77777777" w:rsidR="004B27F9" w:rsidRPr="00814527" w:rsidRDefault="004B27F9" w:rsidP="00814527">
      <w:pPr>
        <w:spacing w:line="480" w:lineRule="auto"/>
        <w:jc w:val="both"/>
        <w:rPr>
          <w:rFonts w:ascii="Times New Roman" w:eastAsia="Times New Roman" w:hAnsi="Times New Roman" w:cs="Times New Roman"/>
          <w:color w:val="000000"/>
        </w:rPr>
      </w:pPr>
    </w:p>
    <w:p w14:paraId="664B2E51" w14:textId="77777777" w:rsidR="002274F0" w:rsidRPr="00814527" w:rsidRDefault="0037420E" w:rsidP="00814527">
      <w:pPr>
        <w:spacing w:line="480" w:lineRule="auto"/>
        <w:jc w:val="both"/>
        <w:rPr>
          <w:rFonts w:ascii="Times New Roman" w:eastAsia="Times New Roman" w:hAnsi="Times New Roman" w:cs="Times New Roman"/>
          <w:b/>
          <w:color w:val="000000"/>
        </w:rPr>
      </w:pPr>
      <w:r w:rsidRPr="00814527">
        <w:rPr>
          <w:rFonts w:ascii="Times New Roman" w:eastAsia="Times New Roman" w:hAnsi="Times New Roman" w:cs="Times New Roman"/>
          <w:b/>
          <w:color w:val="000000"/>
        </w:rPr>
        <w:lastRenderedPageBreak/>
        <w:t>Actos anticipados de campaña.</w:t>
      </w:r>
    </w:p>
    <w:p w14:paraId="4E59B67E" w14:textId="71E18A7F" w:rsidR="002274F0" w:rsidRPr="00CE0185" w:rsidRDefault="0037420E" w:rsidP="00CE0185">
      <w:pPr>
        <w:pBdr>
          <w:top w:val="nil"/>
          <w:left w:val="nil"/>
          <w:bottom w:val="nil"/>
          <w:right w:val="nil"/>
          <w:between w:val="nil"/>
        </w:pBdr>
        <w:spacing w:line="480" w:lineRule="auto"/>
        <w:ind w:firstLine="708"/>
        <w:jc w:val="both"/>
        <w:rPr>
          <w:rFonts w:ascii="Times New Roman" w:eastAsia="Times New Roman" w:hAnsi="Times New Roman" w:cs="Times New Roman"/>
          <w:color w:val="000000"/>
        </w:rPr>
      </w:pPr>
      <w:r w:rsidRPr="00814527">
        <w:rPr>
          <w:rFonts w:ascii="Times New Roman" w:eastAsia="Times New Roman" w:hAnsi="Times New Roman" w:cs="Times New Roman"/>
          <w:color w:val="000000"/>
        </w:rPr>
        <w:t xml:space="preserve">Ahora bien, dentro de las inconformidades anteriormente señaladas, los promoventes señalaron que existieron actos anticipados de campaña por parte de algunos contendientes para ocupar el cargo de presidente de junta auxiliar, por lo que el Tribunal </w:t>
      </w:r>
      <w:r w:rsidRPr="00814527">
        <w:rPr>
          <w:rFonts w:ascii="Times New Roman" w:eastAsia="Times New Roman" w:hAnsi="Times New Roman" w:cs="Times New Roman"/>
        </w:rPr>
        <w:t>realizó</w:t>
      </w:r>
      <w:r w:rsidRPr="00814527">
        <w:rPr>
          <w:rFonts w:ascii="Times New Roman" w:eastAsia="Times New Roman" w:hAnsi="Times New Roman" w:cs="Times New Roman"/>
          <w:color w:val="000000"/>
        </w:rPr>
        <w:t xml:space="preserve"> un análisis el 15 de enero de 2019</w:t>
      </w:r>
      <w:r w:rsidR="004B27F9">
        <w:rPr>
          <w:rFonts w:ascii="Times New Roman" w:eastAsia="Times New Roman" w:hAnsi="Times New Roman" w:cs="Times New Roman"/>
          <w:color w:val="000000"/>
        </w:rPr>
        <w:t>,</w:t>
      </w:r>
      <w:r w:rsidRPr="00814527">
        <w:rPr>
          <w:rFonts w:ascii="Times New Roman" w:eastAsia="Times New Roman" w:hAnsi="Times New Roman" w:cs="Times New Roman"/>
          <w:color w:val="000000"/>
        </w:rPr>
        <w:t xml:space="preserve"> en el cual se verifica la existencia de </w:t>
      </w:r>
      <w:r w:rsidRPr="00814527">
        <w:rPr>
          <w:rFonts w:ascii="Times New Roman" w:eastAsia="Times New Roman" w:hAnsi="Times New Roman" w:cs="Times New Roman"/>
        </w:rPr>
        <w:t>páginas</w:t>
      </w:r>
      <w:r w:rsidRPr="00814527">
        <w:rPr>
          <w:rFonts w:ascii="Times New Roman" w:eastAsia="Times New Roman" w:hAnsi="Times New Roman" w:cs="Times New Roman"/>
          <w:color w:val="000000"/>
        </w:rPr>
        <w:t xml:space="preserve"> de Facebook donde se promueven a ciertos perfiles, dichos actos se encontraban fuera de la temporalidad de los establecidos por la convocatoria, dicho dictamen menciona que aunque se trate de publicaciones en redes sociales estas son susceptibles de análisis para corroborar que las publicaciones no constituyan actos que vulneren las normas de propaganda electoral de libre debate político. La </w:t>
      </w:r>
      <w:r w:rsidRPr="00814527">
        <w:rPr>
          <w:rFonts w:ascii="Times New Roman" w:eastAsia="Times New Roman" w:hAnsi="Times New Roman" w:cs="Times New Roman"/>
        </w:rPr>
        <w:t>resolución</w:t>
      </w:r>
      <w:r w:rsidRPr="00814527">
        <w:rPr>
          <w:rFonts w:ascii="Times New Roman" w:eastAsia="Times New Roman" w:hAnsi="Times New Roman" w:cs="Times New Roman"/>
          <w:color w:val="000000"/>
        </w:rPr>
        <w:t xml:space="preserve"> concluye sobre el tema descrito:</w:t>
      </w:r>
    </w:p>
    <w:p w14:paraId="36FB9988" w14:textId="016E09A9" w:rsidR="002274F0" w:rsidRPr="007B5F3D" w:rsidRDefault="0037420E" w:rsidP="00CE0185">
      <w:pPr>
        <w:pBdr>
          <w:top w:val="nil"/>
          <w:left w:val="nil"/>
          <w:bottom w:val="nil"/>
          <w:right w:val="nil"/>
          <w:between w:val="nil"/>
        </w:pBdr>
        <w:spacing w:line="480" w:lineRule="auto"/>
        <w:ind w:firstLine="708"/>
        <w:jc w:val="both"/>
        <w:rPr>
          <w:rFonts w:ascii="Times New Roman" w:eastAsia="Times New Roman" w:hAnsi="Times New Roman" w:cs="Times New Roman"/>
          <w:iCs/>
          <w:color w:val="000000"/>
        </w:rPr>
      </w:pPr>
      <w:r w:rsidRPr="00CF268E">
        <w:rPr>
          <w:rFonts w:ascii="Times New Roman" w:eastAsia="Times New Roman" w:hAnsi="Times New Roman" w:cs="Times New Roman"/>
          <w:i/>
          <w:color w:val="000000"/>
        </w:rPr>
        <w:t xml:space="preserve">“Se consideran las conductas realizadas por las personas mencionadas como </w:t>
      </w:r>
      <w:r w:rsidRPr="00CF268E">
        <w:rPr>
          <w:rFonts w:ascii="Times New Roman" w:eastAsia="Times New Roman" w:hAnsi="Times New Roman" w:cs="Times New Roman"/>
          <w:b/>
          <w:i/>
          <w:color w:val="000000"/>
        </w:rPr>
        <w:t xml:space="preserve">GRAVES ORDINARIAS </w:t>
      </w:r>
      <w:r w:rsidRPr="00CF268E">
        <w:rPr>
          <w:rFonts w:ascii="Times New Roman" w:eastAsia="Times New Roman" w:hAnsi="Times New Roman" w:cs="Times New Roman"/>
          <w:i/>
          <w:color w:val="000000"/>
        </w:rPr>
        <w:t xml:space="preserve">ya que realizaron esos actos con una anticipación de más de tres meses a que se diera la convocatoria para participar en el proceso de renovación de las juntas Auxiliares, lo hicieron con elementos materiales utilizando dinero, materiales y medios electrónicos y lo realizaron en la jurisdicción de Junta Auxiliar, teniendo como beneficio como ya se </w:t>
      </w:r>
      <w:r w:rsidR="00BF768D" w:rsidRPr="00CF268E">
        <w:rPr>
          <w:rFonts w:ascii="Times New Roman" w:eastAsia="Times New Roman" w:hAnsi="Times New Roman" w:cs="Times New Roman"/>
          <w:i/>
          <w:color w:val="000000"/>
        </w:rPr>
        <w:t>analizó</w:t>
      </w:r>
      <w:r w:rsidRPr="00CF268E">
        <w:rPr>
          <w:rFonts w:ascii="Times New Roman" w:eastAsia="Times New Roman" w:hAnsi="Times New Roman" w:cs="Times New Roman"/>
          <w:i/>
          <w:color w:val="000000"/>
        </w:rPr>
        <w:t>́ un mejor posicionamiento con anticipación a la convocatoria para que los participantes en el plebiscito los ubicaran, conocieran e identificaran de una forma clara, que conocieran sus propuestas y programas de trabajo para el caso de ser electos como presidentes dentro de la junta auxiliar</w:t>
      </w:r>
      <w:r w:rsidRPr="007B5F3D">
        <w:rPr>
          <w:rFonts w:ascii="Times New Roman" w:eastAsia="Times New Roman" w:hAnsi="Times New Roman" w:cs="Times New Roman"/>
          <w:iCs/>
          <w:color w:val="000000"/>
        </w:rPr>
        <w:t>.</w:t>
      </w:r>
      <w:r w:rsidR="00CF268E" w:rsidRPr="007B5F3D">
        <w:rPr>
          <w:rFonts w:ascii="Times New Roman" w:eastAsia="Times New Roman" w:hAnsi="Times New Roman" w:cs="Times New Roman"/>
          <w:iCs/>
          <w:color w:val="000000"/>
        </w:rPr>
        <w:t>”(</w:t>
      </w:r>
      <w:bookmarkStart w:id="0" w:name="_Hlk87895148"/>
      <w:r w:rsidR="007B5F3D">
        <w:rPr>
          <w:rFonts w:ascii="Times New Roman" w:eastAsia="Times New Roman" w:hAnsi="Times New Roman" w:cs="Times New Roman"/>
          <w:iCs/>
          <w:color w:val="000000"/>
        </w:rPr>
        <w:t>TEEP-A-002-2019</w:t>
      </w:r>
      <w:bookmarkEnd w:id="0"/>
      <w:r w:rsidR="007B5F3D">
        <w:rPr>
          <w:rFonts w:ascii="Times New Roman" w:eastAsia="Times New Roman" w:hAnsi="Times New Roman" w:cs="Times New Roman"/>
          <w:iCs/>
          <w:color w:val="000000"/>
        </w:rPr>
        <w:t xml:space="preserve">, </w:t>
      </w:r>
      <w:r w:rsidR="00CF268E" w:rsidRPr="007B5F3D">
        <w:rPr>
          <w:rFonts w:ascii="Times New Roman" w:eastAsia="Times New Roman" w:hAnsi="Times New Roman" w:cs="Times New Roman"/>
          <w:iCs/>
          <w:color w:val="000000"/>
        </w:rPr>
        <w:t>Resolución del Tribunal Electoral del Estado de Puebla, 2019)</w:t>
      </w:r>
    </w:p>
    <w:p w14:paraId="6D3DD916" w14:textId="77777777" w:rsidR="002274F0" w:rsidRPr="00814527" w:rsidRDefault="0037420E" w:rsidP="00814527">
      <w:pPr>
        <w:pBdr>
          <w:top w:val="nil"/>
          <w:left w:val="nil"/>
          <w:bottom w:val="nil"/>
          <w:right w:val="nil"/>
          <w:between w:val="nil"/>
        </w:pBdr>
        <w:spacing w:line="480" w:lineRule="auto"/>
        <w:jc w:val="both"/>
        <w:rPr>
          <w:rFonts w:ascii="Times New Roman" w:eastAsia="Times New Roman" w:hAnsi="Times New Roman" w:cs="Times New Roman"/>
          <w:b/>
          <w:color w:val="000000"/>
        </w:rPr>
      </w:pPr>
      <w:r w:rsidRPr="00814527">
        <w:rPr>
          <w:rFonts w:ascii="Times New Roman" w:eastAsia="Times New Roman" w:hAnsi="Times New Roman" w:cs="Times New Roman"/>
          <w:b/>
          <w:color w:val="000000"/>
        </w:rPr>
        <w:t>Conflictos y nulidades en las elecciones ordinarias.</w:t>
      </w:r>
    </w:p>
    <w:p w14:paraId="50AD85DE" w14:textId="73483A6E" w:rsidR="00CE0185" w:rsidRPr="00CE0185" w:rsidRDefault="0037420E" w:rsidP="008737F2">
      <w:pPr>
        <w:pBdr>
          <w:top w:val="nil"/>
          <w:left w:val="nil"/>
          <w:bottom w:val="nil"/>
          <w:right w:val="nil"/>
          <w:between w:val="nil"/>
        </w:pBdr>
        <w:spacing w:line="480" w:lineRule="auto"/>
        <w:ind w:firstLine="708"/>
        <w:jc w:val="both"/>
        <w:rPr>
          <w:rFonts w:ascii="Times New Roman" w:eastAsia="Times New Roman" w:hAnsi="Times New Roman" w:cs="Times New Roman"/>
          <w:i/>
          <w:color w:val="000000"/>
        </w:rPr>
      </w:pPr>
      <w:r w:rsidRPr="00814527">
        <w:rPr>
          <w:rFonts w:ascii="Times New Roman" w:eastAsia="Times New Roman" w:hAnsi="Times New Roman" w:cs="Times New Roman"/>
          <w:color w:val="000000"/>
        </w:rPr>
        <w:t xml:space="preserve">El 27 de enero de 2019 se llevaron a cabo los plebiscitos, de los cuales 9 de ellos se celebraron de una manera normal, sin embargo 8 de los 17 fueron cancelados en el municipio de Puebla, derivado de que existieron distintas irregularidades, como instalaciones de casillas a puerta cerrada, votantes no registrados dentro del </w:t>
      </w:r>
      <w:r w:rsidRPr="00814527">
        <w:rPr>
          <w:rFonts w:ascii="Times New Roman" w:eastAsia="Times New Roman" w:hAnsi="Times New Roman" w:cs="Times New Roman"/>
        </w:rPr>
        <w:t>padrón</w:t>
      </w:r>
      <w:r w:rsidRPr="00814527">
        <w:rPr>
          <w:rFonts w:ascii="Times New Roman" w:eastAsia="Times New Roman" w:hAnsi="Times New Roman" w:cs="Times New Roman"/>
          <w:color w:val="000000"/>
        </w:rPr>
        <w:t xml:space="preserve"> electoral, robo y quema de urnas o </w:t>
      </w:r>
      <w:r w:rsidRPr="00814527">
        <w:rPr>
          <w:rFonts w:ascii="Times New Roman" w:eastAsia="Times New Roman" w:hAnsi="Times New Roman" w:cs="Times New Roman"/>
        </w:rPr>
        <w:t>información</w:t>
      </w:r>
      <w:r w:rsidRPr="00814527">
        <w:rPr>
          <w:rFonts w:ascii="Times New Roman" w:eastAsia="Times New Roman" w:hAnsi="Times New Roman" w:cs="Times New Roman"/>
          <w:color w:val="000000"/>
        </w:rPr>
        <w:t xml:space="preserve"> </w:t>
      </w:r>
      <w:r w:rsidRPr="00814527">
        <w:rPr>
          <w:rFonts w:ascii="Times New Roman" w:eastAsia="Times New Roman" w:hAnsi="Times New Roman" w:cs="Times New Roman"/>
        </w:rPr>
        <w:lastRenderedPageBreak/>
        <w:t>incompleta</w:t>
      </w:r>
      <w:r w:rsidRPr="00814527">
        <w:rPr>
          <w:rFonts w:ascii="Times New Roman" w:eastAsia="Times New Roman" w:hAnsi="Times New Roman" w:cs="Times New Roman"/>
          <w:color w:val="000000"/>
        </w:rPr>
        <w:t xml:space="preserve"> en las boletas </w:t>
      </w:r>
      <w:r w:rsidRPr="00814527">
        <w:rPr>
          <w:rFonts w:ascii="Times New Roman" w:eastAsia="Times New Roman" w:hAnsi="Times New Roman" w:cs="Times New Roman"/>
        </w:rPr>
        <w:t>electorales</w:t>
      </w:r>
      <w:r w:rsidRPr="00814527">
        <w:rPr>
          <w:rFonts w:ascii="Times New Roman" w:eastAsia="Times New Roman" w:hAnsi="Times New Roman" w:cs="Times New Roman"/>
          <w:color w:val="000000"/>
        </w:rPr>
        <w:t>. Un claro ejemplo de lo sucedi</w:t>
      </w:r>
      <w:r w:rsidR="00397844">
        <w:rPr>
          <w:rFonts w:ascii="Times New Roman" w:eastAsia="Times New Roman" w:hAnsi="Times New Roman" w:cs="Times New Roman"/>
          <w:color w:val="000000"/>
        </w:rPr>
        <w:t>do</w:t>
      </w:r>
      <w:r w:rsidRPr="00814527">
        <w:rPr>
          <w:rFonts w:ascii="Times New Roman" w:eastAsia="Times New Roman" w:hAnsi="Times New Roman" w:cs="Times New Roman"/>
          <w:color w:val="000000"/>
        </w:rPr>
        <w:t xml:space="preserve"> fue en la junta auxiliar de Ignacio Romero Vargas donde 8 planillas tomaron la presidencia para impedir que la </w:t>
      </w:r>
      <w:r w:rsidRPr="00814527">
        <w:rPr>
          <w:rFonts w:ascii="Times New Roman" w:eastAsia="Times New Roman" w:hAnsi="Times New Roman" w:cs="Times New Roman"/>
        </w:rPr>
        <w:t>planilla</w:t>
      </w:r>
      <w:r w:rsidRPr="00814527">
        <w:rPr>
          <w:rFonts w:ascii="Times New Roman" w:eastAsia="Times New Roman" w:hAnsi="Times New Roman" w:cs="Times New Roman"/>
          <w:color w:val="000000"/>
        </w:rPr>
        <w:t xml:space="preserve"> </w:t>
      </w:r>
      <w:r w:rsidRPr="00814527">
        <w:rPr>
          <w:rFonts w:ascii="Times New Roman" w:eastAsia="Times New Roman" w:hAnsi="Times New Roman" w:cs="Times New Roman"/>
        </w:rPr>
        <w:t>ganadora</w:t>
      </w:r>
      <w:r w:rsidRPr="00814527">
        <w:rPr>
          <w:rFonts w:ascii="Times New Roman" w:eastAsia="Times New Roman" w:hAnsi="Times New Roman" w:cs="Times New Roman"/>
          <w:color w:val="000000"/>
        </w:rPr>
        <w:t xml:space="preserve"> </w:t>
      </w:r>
      <w:r w:rsidRPr="00814527">
        <w:rPr>
          <w:rFonts w:ascii="Times New Roman" w:eastAsia="Times New Roman" w:hAnsi="Times New Roman" w:cs="Times New Roman"/>
        </w:rPr>
        <w:t>entrará</w:t>
      </w:r>
      <w:r w:rsidRPr="00814527">
        <w:rPr>
          <w:rFonts w:ascii="Times New Roman" w:eastAsia="Times New Roman" w:hAnsi="Times New Roman" w:cs="Times New Roman"/>
          <w:color w:val="000000"/>
        </w:rPr>
        <w:t xml:space="preserve">, denunciando la compra de votos robo y quema de los </w:t>
      </w:r>
      <w:r w:rsidRPr="00814527">
        <w:rPr>
          <w:rFonts w:ascii="Times New Roman" w:eastAsia="Times New Roman" w:hAnsi="Times New Roman" w:cs="Times New Roman"/>
        </w:rPr>
        <w:t>mismos</w:t>
      </w:r>
      <w:r w:rsidRPr="00814527">
        <w:rPr>
          <w:rFonts w:ascii="Times New Roman" w:eastAsia="Times New Roman" w:hAnsi="Times New Roman" w:cs="Times New Roman"/>
          <w:color w:val="000000"/>
        </w:rPr>
        <w:t xml:space="preserve"> pues los inconformes argumentaron que durante años la misma familia ha estado a cargo de la junta auxiliar e incluso el </w:t>
      </w:r>
      <w:r w:rsidRPr="00814527">
        <w:rPr>
          <w:rFonts w:ascii="Times New Roman" w:eastAsia="Times New Roman" w:hAnsi="Times New Roman" w:cs="Times New Roman"/>
        </w:rPr>
        <w:t>presidente</w:t>
      </w:r>
      <w:r w:rsidRPr="00814527">
        <w:rPr>
          <w:rFonts w:ascii="Times New Roman" w:eastAsia="Times New Roman" w:hAnsi="Times New Roman" w:cs="Times New Roman"/>
          <w:color w:val="000000"/>
        </w:rPr>
        <w:t xml:space="preserve"> auxiliar saliente es hermano del ganador. Derivado de dichas </w:t>
      </w:r>
      <w:r w:rsidRPr="00814527">
        <w:rPr>
          <w:rFonts w:ascii="Times New Roman" w:eastAsia="Times New Roman" w:hAnsi="Times New Roman" w:cs="Times New Roman"/>
        </w:rPr>
        <w:t>problemáticas</w:t>
      </w:r>
      <w:r w:rsidRPr="00814527">
        <w:rPr>
          <w:rFonts w:ascii="Times New Roman" w:eastAsia="Times New Roman" w:hAnsi="Times New Roman" w:cs="Times New Roman"/>
          <w:color w:val="000000"/>
        </w:rPr>
        <w:t xml:space="preserve"> en Sesión Extraordinaria de Cabildo de fecha ocho de febrero, se </w:t>
      </w:r>
      <w:r w:rsidRPr="00814527">
        <w:rPr>
          <w:rFonts w:ascii="Times New Roman" w:eastAsia="Times New Roman" w:hAnsi="Times New Roman" w:cs="Times New Roman"/>
        </w:rPr>
        <w:t>resolvió</w:t>
      </w:r>
      <w:r w:rsidRPr="00814527">
        <w:rPr>
          <w:rFonts w:ascii="Times New Roman" w:eastAsia="Times New Roman" w:hAnsi="Times New Roman" w:cs="Times New Roman"/>
          <w:color w:val="000000"/>
        </w:rPr>
        <w:t xml:space="preserve">  no declarar la validez de la elección con motivo del proceso plebiscitario de renovación de los integrantes de las juntas auxiliares de Ignacio Romero Vargas, La Resurrección, San Pablo </w:t>
      </w:r>
      <w:proofErr w:type="spellStart"/>
      <w:r w:rsidRPr="00814527">
        <w:rPr>
          <w:rFonts w:ascii="Times New Roman" w:eastAsia="Times New Roman" w:hAnsi="Times New Roman" w:cs="Times New Roman"/>
        </w:rPr>
        <w:t>Xochimehuacan</w:t>
      </w:r>
      <w:proofErr w:type="spellEnd"/>
      <w:r w:rsidRPr="00814527">
        <w:rPr>
          <w:rFonts w:ascii="Times New Roman" w:eastAsia="Times New Roman" w:hAnsi="Times New Roman" w:cs="Times New Roman"/>
          <w:color w:val="000000"/>
        </w:rPr>
        <w:t xml:space="preserve">, San Sebastián </w:t>
      </w:r>
      <w:r w:rsidR="00397844">
        <w:rPr>
          <w:rFonts w:ascii="Times New Roman" w:eastAsia="Times New Roman" w:hAnsi="Times New Roman" w:cs="Times New Roman"/>
          <w:color w:val="000000"/>
        </w:rPr>
        <w:t>d</w:t>
      </w:r>
      <w:r w:rsidRPr="00814527">
        <w:rPr>
          <w:rFonts w:ascii="Times New Roman" w:eastAsia="Times New Roman" w:hAnsi="Times New Roman" w:cs="Times New Roman"/>
          <w:color w:val="000000"/>
        </w:rPr>
        <w:t xml:space="preserve">e Aparicio, San Felipe Hueyotlipan, Ignacio Zaragoza, San Francisco </w:t>
      </w:r>
      <w:proofErr w:type="spellStart"/>
      <w:r w:rsidRPr="00814527">
        <w:rPr>
          <w:rFonts w:ascii="Times New Roman" w:eastAsia="Times New Roman" w:hAnsi="Times New Roman" w:cs="Times New Roman"/>
          <w:color w:val="000000"/>
        </w:rPr>
        <w:t>Totimehuacán</w:t>
      </w:r>
      <w:proofErr w:type="spellEnd"/>
      <w:r w:rsidRPr="00814527">
        <w:rPr>
          <w:rFonts w:ascii="Times New Roman" w:eastAsia="Times New Roman" w:hAnsi="Times New Roman" w:cs="Times New Roman"/>
          <w:color w:val="000000"/>
        </w:rPr>
        <w:t xml:space="preserve"> y Santa María Xonacatepec, del municipio de Puebla; asimismo, se aprueba y se manda a publicar la convocatoria del proceso plebiscitario extraordinario a razón de las siguientes circunstancias señalada en el acta de cabildo:</w:t>
      </w:r>
    </w:p>
    <w:p w14:paraId="4C1AD08B" w14:textId="2BF568E5" w:rsidR="002274F0" w:rsidRPr="00CE0185" w:rsidRDefault="0037420E" w:rsidP="00CE0185">
      <w:pPr>
        <w:pStyle w:val="Prrafodelista"/>
        <w:numPr>
          <w:ilvl w:val="0"/>
          <w:numId w:val="2"/>
        </w:numPr>
        <w:spacing w:line="480" w:lineRule="auto"/>
        <w:jc w:val="both"/>
        <w:rPr>
          <w:rFonts w:ascii="Times New Roman" w:eastAsia="Times New Roman" w:hAnsi="Times New Roman" w:cs="Times New Roman"/>
          <w:color w:val="000000"/>
        </w:rPr>
      </w:pPr>
      <w:r w:rsidRPr="00CE0185">
        <w:rPr>
          <w:rFonts w:ascii="Times New Roman" w:eastAsia="Times New Roman" w:hAnsi="Times New Roman" w:cs="Times New Roman"/>
          <w:color w:val="000000"/>
        </w:rPr>
        <w:t>En lo relativo a la Junta Auxiliar de Ignacio Romero Vargas, los pobladores de dicha junta provocaron desorden público a través de actos violentos, impidieron la recepción de la votación y quemaron urnas.</w:t>
      </w:r>
    </w:p>
    <w:p w14:paraId="33A770D4" w14:textId="5E1617DC" w:rsidR="002274F0" w:rsidRPr="00CE0185" w:rsidRDefault="0037420E" w:rsidP="00814527">
      <w:pPr>
        <w:pStyle w:val="Prrafodelista"/>
        <w:numPr>
          <w:ilvl w:val="0"/>
          <w:numId w:val="2"/>
        </w:numPr>
        <w:spacing w:line="480" w:lineRule="auto"/>
        <w:jc w:val="both"/>
        <w:rPr>
          <w:rFonts w:ascii="Times New Roman" w:eastAsia="Times New Roman" w:hAnsi="Times New Roman" w:cs="Times New Roman"/>
          <w:color w:val="000000"/>
        </w:rPr>
      </w:pPr>
      <w:r w:rsidRPr="00CE0185">
        <w:rPr>
          <w:rFonts w:ascii="Times New Roman" w:eastAsia="Times New Roman" w:hAnsi="Times New Roman" w:cs="Times New Roman"/>
          <w:color w:val="000000"/>
        </w:rPr>
        <w:t>Con lo que respecta a la Junta Auxiliar de La Resurrección, con la intención de salvaguardar la integridad de los funcionarios de las mesas receptoras de votos, se suspendió la recepción de la votación, toda vez que pobladores de dicha Junta Auxiliar al ver que las listas con los OCR (RECONOCIMIENTO ÓPTICO DE CARACTERES) no contaban con fotografía de los empadronados, se inconformaron, desplegando actos de violencia tanto por las personas que pretendían votar así como por los representantes de las planillas registradas, alterando el orden público, rodeando las urnas y diciéndole a las demás personas que esperaban votar que se fueran, que se suspendía la votación.</w:t>
      </w:r>
    </w:p>
    <w:p w14:paraId="53BF1318" w14:textId="2414AF80" w:rsidR="002274F0" w:rsidRPr="00CE0185" w:rsidRDefault="0037420E" w:rsidP="00814527">
      <w:pPr>
        <w:pStyle w:val="Prrafodelista"/>
        <w:numPr>
          <w:ilvl w:val="0"/>
          <w:numId w:val="2"/>
        </w:numPr>
        <w:spacing w:line="480" w:lineRule="auto"/>
        <w:jc w:val="both"/>
        <w:rPr>
          <w:rFonts w:ascii="Times New Roman" w:eastAsia="Times New Roman" w:hAnsi="Times New Roman" w:cs="Times New Roman"/>
          <w:color w:val="000000"/>
        </w:rPr>
      </w:pPr>
      <w:r w:rsidRPr="00CE0185">
        <w:rPr>
          <w:rFonts w:ascii="Times New Roman" w:eastAsia="Times New Roman" w:hAnsi="Times New Roman" w:cs="Times New Roman"/>
          <w:color w:val="000000"/>
        </w:rPr>
        <w:lastRenderedPageBreak/>
        <w:t xml:space="preserve">En lo relativo al proceso en la Junta Auxiliar de San Pablo </w:t>
      </w:r>
      <w:proofErr w:type="spellStart"/>
      <w:r w:rsidRPr="00CE0185">
        <w:rPr>
          <w:rFonts w:ascii="Times New Roman" w:eastAsia="Times New Roman" w:hAnsi="Times New Roman" w:cs="Times New Roman"/>
        </w:rPr>
        <w:t>Xochimehuacan</w:t>
      </w:r>
      <w:proofErr w:type="spellEnd"/>
      <w:r w:rsidRPr="00CE0185">
        <w:rPr>
          <w:rFonts w:ascii="Times New Roman" w:eastAsia="Times New Roman" w:hAnsi="Times New Roman" w:cs="Times New Roman"/>
          <w:color w:val="000000"/>
        </w:rPr>
        <w:t xml:space="preserve">, se acudió a instalar las mesas receptoras de votación el día señalado para la jornada electoral, no obstante, los pobladores de dicha junta estaban obstruyendo el paso de la calle Francisco I. Madero con una lona que se encontraba a lo ancho de la calle a la altura de la Escuela Primaria Federal Licenciado Benito Juárez, con la leyenda "SE CANCELAN LAS ELECCIONES DE ACUERDO CON LAS SIETE PLANILLAS PORQUE GOBERNACIÓN MUNICIPAL QUIERE IMPONER A SU CANDIDATO", asimismo, los pobladores manifestaron que no permitirían que se </w:t>
      </w:r>
      <w:r w:rsidRPr="00CE0185">
        <w:rPr>
          <w:rFonts w:ascii="Times New Roman" w:eastAsia="Times New Roman" w:hAnsi="Times New Roman" w:cs="Times New Roman"/>
        </w:rPr>
        <w:t>llevarán</w:t>
      </w:r>
      <w:r w:rsidRPr="00CE0185">
        <w:rPr>
          <w:rFonts w:ascii="Times New Roman" w:eastAsia="Times New Roman" w:hAnsi="Times New Roman" w:cs="Times New Roman"/>
          <w:color w:val="000000"/>
        </w:rPr>
        <w:t xml:space="preserve"> a cabo las elecciones de que se trataba por haber incluido el Ayuntamiento, por un fallo del Tribunal Electoral Federal, a colonias que históricamente no han sido incluidas para votar en la aquí aludida junta auxiliar. </w:t>
      </w:r>
    </w:p>
    <w:p w14:paraId="644C6BB0" w14:textId="77777777" w:rsidR="002274F0" w:rsidRPr="00CE0185" w:rsidRDefault="0037420E" w:rsidP="00CE0185">
      <w:pPr>
        <w:pStyle w:val="Prrafodelista"/>
        <w:numPr>
          <w:ilvl w:val="0"/>
          <w:numId w:val="2"/>
        </w:numPr>
        <w:spacing w:line="480" w:lineRule="auto"/>
        <w:jc w:val="both"/>
        <w:rPr>
          <w:rFonts w:ascii="Times New Roman" w:eastAsia="Times New Roman" w:hAnsi="Times New Roman" w:cs="Times New Roman"/>
          <w:color w:val="000000"/>
        </w:rPr>
      </w:pPr>
      <w:r w:rsidRPr="00CE0185">
        <w:rPr>
          <w:rFonts w:ascii="Times New Roman" w:eastAsia="Times New Roman" w:hAnsi="Times New Roman" w:cs="Times New Roman"/>
          <w:color w:val="000000"/>
        </w:rPr>
        <w:t>En relación a la Junta Auxiliar de San Sebastián de Aparicio, los representantes de las planillas, estaban inconformes por el contenido de los listados de OCR (RECONOCIMIENTO ÓPTICO DE CARACTERES), es por ello que los representantes de planillas incurrieron, en actos de violencia, empujándose entre ellos y se quejaban de que hubo gente que no podía votar por no aparecer en los listados antes mencionados, por lo que estas representaciones de planillas registradas obstaculizaron la recepción de la votación, tiraron la comida de los funcionarios de mesa receptora de votación, incurrieron en desorden público, ejerciendo violencia y ya no dejaron votar a las personas que estaban fuera del centro receptor de votos; asimismo, rompieron las urnas, las boletas y quemaron estas en dos centros de votación..</w:t>
      </w:r>
    </w:p>
    <w:p w14:paraId="14A38477" w14:textId="181EEE72" w:rsidR="002274F0" w:rsidRPr="00CE0185" w:rsidRDefault="0037420E" w:rsidP="00814527">
      <w:pPr>
        <w:pStyle w:val="Prrafodelista"/>
        <w:numPr>
          <w:ilvl w:val="0"/>
          <w:numId w:val="2"/>
        </w:numPr>
        <w:spacing w:line="480" w:lineRule="auto"/>
        <w:jc w:val="both"/>
        <w:rPr>
          <w:rFonts w:ascii="Times New Roman" w:eastAsia="Times New Roman" w:hAnsi="Times New Roman" w:cs="Times New Roman"/>
          <w:color w:val="000000"/>
        </w:rPr>
      </w:pPr>
      <w:r w:rsidRPr="00CE0185">
        <w:rPr>
          <w:rFonts w:ascii="Times New Roman" w:eastAsia="Times New Roman" w:hAnsi="Times New Roman" w:cs="Times New Roman"/>
          <w:color w:val="000000"/>
        </w:rPr>
        <w:t xml:space="preserve">En lo relativo a la Junta Auxiliar de San Felipe Hueyotlipan, los pobladores de dicha junta se inconformaron porque no se encontraban los representantes de las planillas en las listas </w:t>
      </w:r>
      <w:r w:rsidRPr="00CE0185">
        <w:rPr>
          <w:rFonts w:ascii="Times New Roman" w:eastAsia="Times New Roman" w:hAnsi="Times New Roman" w:cs="Times New Roman"/>
          <w:color w:val="000000"/>
        </w:rPr>
        <w:lastRenderedPageBreak/>
        <w:t>de OCR (RECONOCIMIENTO ÓPTICO DE CARACTERES) que proporcionó el Instituto Electoral del Estado de Puebla, por lo que los pobladores tomaron las boletas y comenzaron a cancelar las mismas y les dijeron a las personas que esperaban para votar que se fueran porque no estaban todas las personas en los listados antes mencionados.</w:t>
      </w:r>
    </w:p>
    <w:p w14:paraId="68AD21BF" w14:textId="08E10DE1" w:rsidR="002274F0" w:rsidRPr="00CE0185" w:rsidRDefault="0037420E" w:rsidP="00814527">
      <w:pPr>
        <w:pStyle w:val="Prrafodelista"/>
        <w:numPr>
          <w:ilvl w:val="0"/>
          <w:numId w:val="2"/>
        </w:numPr>
        <w:spacing w:line="480" w:lineRule="auto"/>
        <w:jc w:val="both"/>
        <w:rPr>
          <w:rFonts w:ascii="Times New Roman" w:eastAsia="Times New Roman" w:hAnsi="Times New Roman" w:cs="Times New Roman"/>
          <w:color w:val="000000"/>
        </w:rPr>
      </w:pPr>
      <w:r w:rsidRPr="00CE0185">
        <w:rPr>
          <w:rFonts w:ascii="Times New Roman" w:eastAsia="Times New Roman" w:hAnsi="Times New Roman" w:cs="Times New Roman"/>
          <w:color w:val="000000"/>
        </w:rPr>
        <w:t xml:space="preserve">En la Junta Auxiliar de Ignacio Zaragoza, se cometieron actos de violencia, por lo que, con la intención de salvaguardar la integridad de los funcionarios de las mesas receptoras de votos, se suspendió la recepción de la votación, toda vez que pobladores de dicha junta auxiliar se metieron por la fuerza al centro de votación y comenzaron a patear las urnas, las rompieron y las tiraron. </w:t>
      </w:r>
    </w:p>
    <w:p w14:paraId="47281E87" w14:textId="76DEE345" w:rsidR="002274F0" w:rsidRPr="00CE0185" w:rsidRDefault="0037420E" w:rsidP="00814527">
      <w:pPr>
        <w:pStyle w:val="Prrafodelista"/>
        <w:numPr>
          <w:ilvl w:val="0"/>
          <w:numId w:val="2"/>
        </w:numPr>
        <w:spacing w:line="480" w:lineRule="auto"/>
        <w:jc w:val="both"/>
        <w:rPr>
          <w:rFonts w:ascii="Times New Roman" w:eastAsia="Times New Roman" w:hAnsi="Times New Roman" w:cs="Times New Roman"/>
          <w:color w:val="000000"/>
        </w:rPr>
      </w:pPr>
      <w:r w:rsidRPr="00CE0185">
        <w:rPr>
          <w:rFonts w:ascii="Times New Roman" w:eastAsia="Times New Roman" w:hAnsi="Times New Roman" w:cs="Times New Roman"/>
          <w:color w:val="000000"/>
        </w:rPr>
        <w:t xml:space="preserve">En la Junta Auxiliar de Santa María Xonacatepec, se cometieron actos de violencia por parte de representantes generales de planillas quienes impidieron la recepción de la votación junto con diversas personas, por lo que una casilla no pudo ser computada, y otras dos mesas receptoras de votación cerraron antes de las 18:00 horas mismas que fueron suspendidas por actos de violencia, por lo que ante dicha imposibilidad, </w:t>
      </w:r>
    </w:p>
    <w:p w14:paraId="3DBF428D" w14:textId="01E80E6A" w:rsidR="002274F0" w:rsidRPr="00CE0185" w:rsidRDefault="0037420E" w:rsidP="00814527">
      <w:pPr>
        <w:pStyle w:val="Prrafodelista"/>
        <w:numPr>
          <w:ilvl w:val="0"/>
          <w:numId w:val="2"/>
        </w:numPr>
        <w:spacing w:line="480" w:lineRule="auto"/>
        <w:jc w:val="both"/>
        <w:rPr>
          <w:rFonts w:ascii="Times New Roman" w:eastAsia="Times New Roman" w:hAnsi="Times New Roman" w:cs="Times New Roman"/>
          <w:color w:val="000000"/>
        </w:rPr>
      </w:pPr>
      <w:r w:rsidRPr="00CE0185">
        <w:rPr>
          <w:rFonts w:ascii="Times New Roman" w:eastAsia="Times New Roman" w:hAnsi="Times New Roman" w:cs="Times New Roman"/>
          <w:color w:val="000000"/>
        </w:rPr>
        <w:t xml:space="preserve">Por lo que hace a la Junta Auxiliar de San Francisco </w:t>
      </w:r>
      <w:proofErr w:type="spellStart"/>
      <w:r w:rsidRPr="00CE0185">
        <w:rPr>
          <w:rFonts w:ascii="Times New Roman" w:eastAsia="Times New Roman" w:hAnsi="Times New Roman" w:cs="Times New Roman"/>
          <w:color w:val="000000"/>
        </w:rPr>
        <w:t>Totimehuacán</w:t>
      </w:r>
      <w:proofErr w:type="spellEnd"/>
      <w:r w:rsidRPr="00CE0185">
        <w:rPr>
          <w:rFonts w:ascii="Times New Roman" w:eastAsia="Times New Roman" w:hAnsi="Times New Roman" w:cs="Times New Roman"/>
          <w:color w:val="000000"/>
        </w:rPr>
        <w:t xml:space="preserve">, en esta se cometieron actos de violencia en 2 mesas receptoras de votación, impidiendo la continuación de la función de estas mesas. Actos que terminaron en que los pobladores </w:t>
      </w:r>
      <w:r w:rsidRPr="00CE0185">
        <w:rPr>
          <w:rFonts w:ascii="Times New Roman" w:eastAsia="Times New Roman" w:hAnsi="Times New Roman" w:cs="Times New Roman"/>
        </w:rPr>
        <w:t>quemaron</w:t>
      </w:r>
      <w:r w:rsidRPr="00CE0185">
        <w:rPr>
          <w:rFonts w:ascii="Times New Roman" w:eastAsia="Times New Roman" w:hAnsi="Times New Roman" w:cs="Times New Roman"/>
          <w:color w:val="000000"/>
        </w:rPr>
        <w:t xml:space="preserve"> las dos urnas con las boletas que en estas se contenían. En otras tres mesas de votación se cometió conato de violencia en contra de estas y los funcionarios de las respectivas mesas de votación tuvieron que abandonar su puesto por las amenazas de daño que les profirieron las personas rijosas</w:t>
      </w:r>
      <w:r w:rsidR="003B22C7">
        <w:rPr>
          <w:rStyle w:val="Refdenotaalpie"/>
          <w:rFonts w:ascii="Times New Roman" w:eastAsia="Times New Roman" w:hAnsi="Times New Roman" w:cs="Times New Roman"/>
          <w:color w:val="000000"/>
        </w:rPr>
        <w:footnoteReference w:id="9"/>
      </w:r>
      <w:r w:rsidRPr="00CE0185">
        <w:rPr>
          <w:rFonts w:ascii="Times New Roman" w:eastAsia="Times New Roman" w:hAnsi="Times New Roman" w:cs="Times New Roman"/>
          <w:color w:val="000000"/>
        </w:rPr>
        <w:t xml:space="preserve">. </w:t>
      </w:r>
    </w:p>
    <w:p w14:paraId="6D68E6F9" w14:textId="1AF93078" w:rsidR="002274F0" w:rsidRPr="00814527" w:rsidRDefault="00BF768D" w:rsidP="00814527">
      <w:pPr>
        <w:spacing w:line="480" w:lineRule="auto"/>
        <w:jc w:val="both"/>
        <w:rPr>
          <w:rFonts w:ascii="Times New Roman" w:eastAsia="Times New Roman" w:hAnsi="Times New Roman" w:cs="Times New Roman"/>
          <w:b/>
          <w:color w:val="000000"/>
        </w:rPr>
      </w:pPr>
      <w:r w:rsidRPr="00814527">
        <w:rPr>
          <w:rFonts w:ascii="Times New Roman" w:eastAsia="Times New Roman" w:hAnsi="Times New Roman" w:cs="Times New Roman"/>
          <w:b/>
          <w:color w:val="000000"/>
        </w:rPr>
        <w:t>Postconflictos</w:t>
      </w:r>
      <w:r w:rsidR="0037420E" w:rsidRPr="00814527">
        <w:rPr>
          <w:rFonts w:ascii="Times New Roman" w:eastAsia="Times New Roman" w:hAnsi="Times New Roman" w:cs="Times New Roman"/>
          <w:b/>
          <w:color w:val="000000"/>
        </w:rPr>
        <w:t xml:space="preserve"> de las elecciones extraordinarias.</w:t>
      </w:r>
    </w:p>
    <w:p w14:paraId="6C71D0CC" w14:textId="2C73F813" w:rsidR="002274F0" w:rsidRPr="00814527" w:rsidRDefault="0037420E" w:rsidP="00814527">
      <w:pPr>
        <w:spacing w:line="480" w:lineRule="auto"/>
        <w:ind w:firstLine="708"/>
        <w:jc w:val="both"/>
        <w:rPr>
          <w:rFonts w:ascii="Times New Roman" w:eastAsia="Times New Roman" w:hAnsi="Times New Roman" w:cs="Times New Roman"/>
          <w:color w:val="000000"/>
        </w:rPr>
      </w:pPr>
      <w:r w:rsidRPr="00814527">
        <w:rPr>
          <w:rFonts w:ascii="Times New Roman" w:eastAsia="Times New Roman" w:hAnsi="Times New Roman" w:cs="Times New Roman"/>
          <w:color w:val="000000"/>
        </w:rPr>
        <w:lastRenderedPageBreak/>
        <w:t xml:space="preserve">En </w:t>
      </w:r>
      <w:r w:rsidRPr="00814527">
        <w:rPr>
          <w:rFonts w:ascii="Times New Roman" w:eastAsia="Times New Roman" w:hAnsi="Times New Roman" w:cs="Times New Roman"/>
        </w:rPr>
        <w:t>elección</w:t>
      </w:r>
      <w:r w:rsidRPr="00814527">
        <w:rPr>
          <w:rFonts w:ascii="Times New Roman" w:eastAsia="Times New Roman" w:hAnsi="Times New Roman" w:cs="Times New Roman"/>
          <w:color w:val="000000"/>
        </w:rPr>
        <w:t xml:space="preserve"> extraordinaria celebrada el  veinticuatro de febrero de dos mil dieciocho, se llevó a cabo el sufragio plebiscitario para las 8 juntas auxiliares referidas </w:t>
      </w:r>
      <w:r w:rsidRPr="00814527">
        <w:rPr>
          <w:rFonts w:ascii="Times New Roman" w:eastAsia="Times New Roman" w:hAnsi="Times New Roman" w:cs="Times New Roman"/>
        </w:rPr>
        <w:t>donde</w:t>
      </w:r>
      <w:r w:rsidRPr="00814527">
        <w:rPr>
          <w:rFonts w:ascii="Times New Roman" w:eastAsia="Times New Roman" w:hAnsi="Times New Roman" w:cs="Times New Roman"/>
          <w:color w:val="000000"/>
        </w:rPr>
        <w:t xml:space="preserve"> se </w:t>
      </w:r>
      <w:r w:rsidRPr="00814527">
        <w:rPr>
          <w:rFonts w:ascii="Times New Roman" w:eastAsia="Times New Roman" w:hAnsi="Times New Roman" w:cs="Times New Roman"/>
        </w:rPr>
        <w:t>suscitaron</w:t>
      </w:r>
      <w:r w:rsidRPr="00814527">
        <w:rPr>
          <w:rFonts w:ascii="Times New Roman" w:eastAsia="Times New Roman" w:hAnsi="Times New Roman" w:cs="Times New Roman"/>
          <w:color w:val="000000"/>
        </w:rPr>
        <w:t xml:space="preserve"> diversos conflictos, particularmente se destaca que en dos de ellas: Ignacio Zaragoza e Ignacio Romero Vargas los conflictos subsistieron </w:t>
      </w:r>
      <w:r w:rsidR="008737F2">
        <w:rPr>
          <w:rFonts w:ascii="Times New Roman" w:eastAsia="Times New Roman" w:hAnsi="Times New Roman" w:cs="Times New Roman"/>
          <w:color w:val="000000"/>
        </w:rPr>
        <w:t xml:space="preserve">y </w:t>
      </w:r>
      <w:r w:rsidRPr="00814527">
        <w:rPr>
          <w:rFonts w:ascii="Times New Roman" w:eastAsia="Times New Roman" w:hAnsi="Times New Roman" w:cs="Times New Roman"/>
          <w:color w:val="000000"/>
        </w:rPr>
        <w:t>por lo que respecta a las 6 junta</w:t>
      </w:r>
      <w:r w:rsidR="008737F2">
        <w:rPr>
          <w:rFonts w:ascii="Times New Roman" w:eastAsia="Times New Roman" w:hAnsi="Times New Roman" w:cs="Times New Roman"/>
          <w:color w:val="000000"/>
        </w:rPr>
        <w:t>s</w:t>
      </w:r>
      <w:r w:rsidRPr="00814527">
        <w:rPr>
          <w:rFonts w:ascii="Times New Roman" w:eastAsia="Times New Roman" w:hAnsi="Times New Roman" w:cs="Times New Roman"/>
          <w:color w:val="000000"/>
        </w:rPr>
        <w:t xml:space="preserve"> auxiliares celebradas en proceso extraordinario las mismas fueron ratificadas y le fue entregada su constancia y respectiva toma de protesta por parte del Ayuntamiento. </w:t>
      </w:r>
    </w:p>
    <w:p w14:paraId="560F5B0A" w14:textId="6DFC2A6C" w:rsidR="002274F0" w:rsidRPr="00814527" w:rsidRDefault="0037420E" w:rsidP="00CE0185">
      <w:pPr>
        <w:spacing w:line="480" w:lineRule="auto"/>
        <w:jc w:val="both"/>
        <w:rPr>
          <w:rFonts w:ascii="Times New Roman" w:eastAsia="Times New Roman" w:hAnsi="Times New Roman" w:cs="Times New Roman"/>
          <w:color w:val="000000"/>
        </w:rPr>
      </w:pPr>
      <w:r w:rsidRPr="00814527">
        <w:rPr>
          <w:rFonts w:ascii="Times New Roman" w:eastAsia="Times New Roman" w:hAnsi="Times New Roman" w:cs="Times New Roman"/>
          <w:color w:val="000000"/>
        </w:rPr>
        <w:t xml:space="preserve">En lo que respecta a la junta auxiliar de Ignacio Romero Vargas el plebiscito se desarrolló con la instalación de las catorce mesas receptoras de votación, a partir de las ocho horas, con la participación de los funcionarios y representantes de las Planillas que participaron, los cuales se encuentran facultados para el desarrollo del sufragio.  </w:t>
      </w:r>
      <w:r w:rsidR="008737F2">
        <w:rPr>
          <w:rFonts w:ascii="Times New Roman" w:eastAsia="Times New Roman" w:hAnsi="Times New Roman" w:cs="Times New Roman"/>
          <w:color w:val="000000"/>
        </w:rPr>
        <w:t>E</w:t>
      </w:r>
      <w:r w:rsidRPr="00814527">
        <w:rPr>
          <w:rFonts w:ascii="Times New Roman" w:eastAsia="Times New Roman" w:hAnsi="Times New Roman" w:cs="Times New Roman"/>
          <w:color w:val="000000"/>
        </w:rPr>
        <w:t xml:space="preserve">n Sesión Extraordinaria de Cabildo de fecha 8 de marzo, se aprobó el Dictamen por el que se resuelve declarar la validez de la elección, sin embargo fue la Sala Regional Ciudad de México del Tribunal Electoral del Poder Judicial de la Federación, mediante resolución de fecha 6 de junio de 2019 recaída en los expedientes acumulados SCM-JDC-118/2019 y SCM-JDC-119/2019, </w:t>
      </w:r>
      <w:r w:rsidR="008737F2">
        <w:rPr>
          <w:rFonts w:ascii="Times New Roman" w:eastAsia="Times New Roman" w:hAnsi="Times New Roman" w:cs="Times New Roman"/>
          <w:color w:val="000000"/>
        </w:rPr>
        <w:t>los cuales resolvieron</w:t>
      </w:r>
      <w:r w:rsidRPr="00814527">
        <w:rPr>
          <w:rFonts w:ascii="Times New Roman" w:eastAsia="Times New Roman" w:hAnsi="Times New Roman" w:cs="Times New Roman"/>
          <w:color w:val="000000"/>
        </w:rPr>
        <w:t xml:space="preserve"> revocar la resolución del Tribunal Electoral del Estado de Puebla en el expediente TEEP-A- 111/2019, dejando sin efecto los actos llevados a cabo con motivo del cumplimiento de la misma, subsistiendo la etapa de resultados y declara</w:t>
      </w:r>
      <w:r w:rsidR="008737F2">
        <w:rPr>
          <w:rFonts w:ascii="Times New Roman" w:eastAsia="Times New Roman" w:hAnsi="Times New Roman" w:cs="Times New Roman"/>
          <w:color w:val="000000"/>
        </w:rPr>
        <w:t>ndo</w:t>
      </w:r>
      <w:r w:rsidRPr="00814527">
        <w:rPr>
          <w:rFonts w:ascii="Times New Roman" w:eastAsia="Times New Roman" w:hAnsi="Times New Roman" w:cs="Times New Roman"/>
          <w:color w:val="000000"/>
        </w:rPr>
        <w:t xml:space="preserve"> </w:t>
      </w:r>
      <w:r w:rsidR="008737F2">
        <w:rPr>
          <w:rFonts w:ascii="Times New Roman" w:eastAsia="Times New Roman" w:hAnsi="Times New Roman" w:cs="Times New Roman"/>
          <w:color w:val="000000"/>
        </w:rPr>
        <w:t>la</w:t>
      </w:r>
      <w:r w:rsidRPr="00814527">
        <w:rPr>
          <w:rFonts w:ascii="Times New Roman" w:eastAsia="Times New Roman" w:hAnsi="Times New Roman" w:cs="Times New Roman"/>
          <w:color w:val="000000"/>
        </w:rPr>
        <w:t xml:space="preserve"> validez de dicho plebiscito. Así el Ayuntamiento del Municipio de Puebla reconoce como presidente y miembros de la Junta Auxiliar de Ignacio Romero Vargas, tanto propietarios como suplentes, a los integrantes de la planilla "Gestión con Acción", tomando en cuenta la toma de protesta ya realizada el 8 de marzo de 2019 y la constancia de mayoría expedida a su favor.</w:t>
      </w:r>
    </w:p>
    <w:p w14:paraId="60D0D8B6" w14:textId="344927B9" w:rsidR="002274F0" w:rsidRPr="00CE0185" w:rsidRDefault="0037420E" w:rsidP="00814527">
      <w:pPr>
        <w:spacing w:line="480" w:lineRule="auto"/>
        <w:jc w:val="both"/>
        <w:rPr>
          <w:rFonts w:ascii="Times New Roman" w:eastAsia="Times New Roman" w:hAnsi="Times New Roman" w:cs="Times New Roman"/>
          <w:b/>
          <w:color w:val="000000"/>
        </w:rPr>
      </w:pPr>
      <w:r w:rsidRPr="00814527">
        <w:rPr>
          <w:rFonts w:ascii="Times New Roman" w:eastAsia="Times New Roman" w:hAnsi="Times New Roman" w:cs="Times New Roman"/>
          <w:b/>
          <w:color w:val="000000"/>
        </w:rPr>
        <w:t>Incumplimiento de los principios de independencia e imparcialidad en las elecciones de juntas auxiliares.</w:t>
      </w:r>
    </w:p>
    <w:p w14:paraId="48B964B6" w14:textId="7F53F945" w:rsidR="002274F0" w:rsidRPr="00814527" w:rsidRDefault="0037420E" w:rsidP="00CE0185">
      <w:pPr>
        <w:spacing w:line="480" w:lineRule="auto"/>
        <w:ind w:firstLine="708"/>
        <w:jc w:val="both"/>
        <w:rPr>
          <w:rFonts w:ascii="Times New Roman" w:eastAsia="Times New Roman" w:hAnsi="Times New Roman" w:cs="Times New Roman"/>
          <w:color w:val="000000"/>
        </w:rPr>
      </w:pPr>
      <w:r w:rsidRPr="00814527">
        <w:rPr>
          <w:rFonts w:ascii="Times New Roman" w:eastAsia="Times New Roman" w:hAnsi="Times New Roman" w:cs="Times New Roman"/>
          <w:color w:val="000000"/>
        </w:rPr>
        <w:lastRenderedPageBreak/>
        <w:t xml:space="preserve">La situación de la junta auxiliar de Ignacio Zaragoza </w:t>
      </w:r>
      <w:r w:rsidRPr="00814527">
        <w:rPr>
          <w:rFonts w:ascii="Times New Roman" w:eastAsia="Times New Roman" w:hAnsi="Times New Roman" w:cs="Times New Roman"/>
        </w:rPr>
        <w:t>resultó</w:t>
      </w:r>
      <w:r w:rsidRPr="00814527">
        <w:rPr>
          <w:rFonts w:ascii="Times New Roman" w:eastAsia="Times New Roman" w:hAnsi="Times New Roman" w:cs="Times New Roman"/>
          <w:color w:val="000000"/>
        </w:rPr>
        <w:t xml:space="preserve"> </w:t>
      </w:r>
      <w:r w:rsidRPr="00814527">
        <w:rPr>
          <w:rFonts w:ascii="Times New Roman" w:eastAsia="Times New Roman" w:hAnsi="Times New Roman" w:cs="Times New Roman"/>
        </w:rPr>
        <w:t>más</w:t>
      </w:r>
      <w:r w:rsidRPr="00814527">
        <w:rPr>
          <w:rFonts w:ascii="Times New Roman" w:eastAsia="Times New Roman" w:hAnsi="Times New Roman" w:cs="Times New Roman"/>
          <w:color w:val="000000"/>
        </w:rPr>
        <w:t xml:space="preserve"> complicada teniendo como antecedentes que el 9 de enero de 2019, Sergio Régulo Cortés Santiago aspirante a candidato a la presidencia de la Junta Auxiliar de Ignacio Zaragoza, denunció actos anticipados de campaña por parte de las planillas contendientes al Ayuntamiento, el 14 de enero siguiente, promovió recurso de inconformidad por posibles actos anticipados de campaña y solicitó la cancelación de los y las probables infractor</w:t>
      </w:r>
      <w:r w:rsidR="008737F2">
        <w:rPr>
          <w:rFonts w:ascii="Times New Roman" w:eastAsia="Times New Roman" w:hAnsi="Times New Roman" w:cs="Times New Roman"/>
          <w:color w:val="000000"/>
        </w:rPr>
        <w:t>e</w:t>
      </w:r>
      <w:r w:rsidRPr="00814527">
        <w:rPr>
          <w:rFonts w:ascii="Times New Roman" w:eastAsia="Times New Roman" w:hAnsi="Times New Roman" w:cs="Times New Roman"/>
          <w:color w:val="000000"/>
        </w:rPr>
        <w:t xml:space="preserve">s, el  recurso que fue desechado pues no cumplía con los supuestos de procedencia. Inconforme con lo anterior, el 19 de enero promovió recurso de apelación ante el Tribunal local, el 25 de enero el Tribunal resolvió que los actos anticipados de campaña sí existían, pero no accedió a la solicitud de cancelar los registros de las </w:t>
      </w:r>
      <w:r w:rsidR="008737F2">
        <w:rPr>
          <w:rFonts w:ascii="Times New Roman" w:eastAsia="Times New Roman" w:hAnsi="Times New Roman" w:cs="Times New Roman"/>
          <w:color w:val="000000"/>
        </w:rPr>
        <w:t>p</w:t>
      </w:r>
      <w:r w:rsidRPr="00814527">
        <w:rPr>
          <w:rFonts w:ascii="Times New Roman" w:eastAsia="Times New Roman" w:hAnsi="Times New Roman" w:cs="Times New Roman"/>
          <w:color w:val="000000"/>
        </w:rPr>
        <w:t xml:space="preserve">lanillas </w:t>
      </w:r>
      <w:r w:rsidR="008737F2">
        <w:rPr>
          <w:rFonts w:ascii="Times New Roman" w:eastAsia="Times New Roman" w:hAnsi="Times New Roman" w:cs="Times New Roman"/>
          <w:color w:val="000000"/>
        </w:rPr>
        <w:t>c</w:t>
      </w:r>
      <w:r w:rsidRPr="00814527">
        <w:rPr>
          <w:rFonts w:ascii="Times New Roman" w:eastAsia="Times New Roman" w:hAnsi="Times New Roman" w:cs="Times New Roman"/>
          <w:color w:val="000000"/>
        </w:rPr>
        <w:t xml:space="preserve">ontendientes, </w:t>
      </w:r>
      <w:r w:rsidRPr="00814527">
        <w:rPr>
          <w:rFonts w:ascii="Times New Roman" w:eastAsia="Times New Roman" w:hAnsi="Times New Roman" w:cs="Times New Roman"/>
        </w:rPr>
        <w:t>imponiéndose</w:t>
      </w:r>
      <w:r w:rsidRPr="00814527">
        <w:rPr>
          <w:rFonts w:ascii="Times New Roman" w:eastAsia="Times New Roman" w:hAnsi="Times New Roman" w:cs="Times New Roman"/>
          <w:color w:val="000000"/>
        </w:rPr>
        <w:t xml:space="preserve"> como sanción una amonestación pública. El once de febrero solicitó el registro de su planilla. El 12 de febrero, presentó escrito de demanda de Juicio para la </w:t>
      </w:r>
      <w:r w:rsidR="008737F2">
        <w:rPr>
          <w:rFonts w:ascii="Times New Roman" w:eastAsia="Times New Roman" w:hAnsi="Times New Roman" w:cs="Times New Roman"/>
          <w:color w:val="000000"/>
        </w:rPr>
        <w:t>P</w:t>
      </w:r>
      <w:r w:rsidRPr="00814527">
        <w:rPr>
          <w:rFonts w:ascii="Times New Roman" w:eastAsia="Times New Roman" w:hAnsi="Times New Roman" w:cs="Times New Roman"/>
          <w:color w:val="000000"/>
        </w:rPr>
        <w:t xml:space="preserve">rotección de sus </w:t>
      </w:r>
      <w:r w:rsidR="008737F2">
        <w:rPr>
          <w:rFonts w:ascii="Times New Roman" w:eastAsia="Times New Roman" w:hAnsi="Times New Roman" w:cs="Times New Roman"/>
          <w:color w:val="000000"/>
        </w:rPr>
        <w:t>D</w:t>
      </w:r>
      <w:r w:rsidRPr="00814527">
        <w:rPr>
          <w:rFonts w:ascii="Times New Roman" w:eastAsia="Times New Roman" w:hAnsi="Times New Roman" w:cs="Times New Roman"/>
          <w:color w:val="000000"/>
        </w:rPr>
        <w:t xml:space="preserve">erechos </w:t>
      </w:r>
      <w:r w:rsidR="008737F2">
        <w:rPr>
          <w:rFonts w:ascii="Times New Roman" w:eastAsia="Times New Roman" w:hAnsi="Times New Roman" w:cs="Times New Roman"/>
          <w:color w:val="000000"/>
        </w:rPr>
        <w:t>P</w:t>
      </w:r>
      <w:r w:rsidRPr="00814527">
        <w:rPr>
          <w:rFonts w:ascii="Times New Roman" w:eastAsia="Times New Roman" w:hAnsi="Times New Roman" w:cs="Times New Roman"/>
          <w:color w:val="000000"/>
        </w:rPr>
        <w:t xml:space="preserve">olíticos como ciudadano ante la Sala Regional tomando en consideración la suspensión del primer plebiscito </w:t>
      </w:r>
      <w:r w:rsidRPr="00814527">
        <w:rPr>
          <w:rFonts w:ascii="Times New Roman" w:eastAsia="Times New Roman" w:hAnsi="Times New Roman" w:cs="Times New Roman"/>
        </w:rPr>
        <w:t>pues en sesión</w:t>
      </w:r>
      <w:r w:rsidRPr="00814527">
        <w:rPr>
          <w:rFonts w:ascii="Times New Roman" w:eastAsia="Times New Roman" w:hAnsi="Times New Roman" w:cs="Times New Roman"/>
          <w:color w:val="000000"/>
        </w:rPr>
        <w:t xml:space="preserve"> de Cabildo del ocho de febrero, el Ayuntamiento aprobó y emitió nueva </w:t>
      </w:r>
      <w:r w:rsidRPr="00814527">
        <w:rPr>
          <w:rFonts w:ascii="Times New Roman" w:eastAsia="Times New Roman" w:hAnsi="Times New Roman" w:cs="Times New Roman"/>
        </w:rPr>
        <w:t>convocatoria</w:t>
      </w:r>
      <w:r w:rsidRPr="00814527">
        <w:rPr>
          <w:rFonts w:ascii="Times New Roman" w:eastAsia="Times New Roman" w:hAnsi="Times New Roman" w:cs="Times New Roman"/>
          <w:color w:val="000000"/>
        </w:rPr>
        <w:t>.</w:t>
      </w:r>
    </w:p>
    <w:p w14:paraId="0B596E1E" w14:textId="77777777" w:rsidR="002274F0" w:rsidRPr="00814527" w:rsidRDefault="0037420E" w:rsidP="00814527">
      <w:pPr>
        <w:spacing w:line="480" w:lineRule="auto"/>
        <w:ind w:firstLine="708"/>
        <w:jc w:val="both"/>
        <w:rPr>
          <w:rFonts w:ascii="Times New Roman" w:eastAsia="Times New Roman" w:hAnsi="Times New Roman" w:cs="Times New Roman"/>
          <w:color w:val="000000"/>
        </w:rPr>
      </w:pPr>
      <w:r w:rsidRPr="00814527">
        <w:rPr>
          <w:rFonts w:ascii="Times New Roman" w:eastAsia="Times New Roman" w:hAnsi="Times New Roman" w:cs="Times New Roman"/>
          <w:color w:val="000000"/>
        </w:rPr>
        <w:t xml:space="preserve">Dicha inconformidad ante el TEPJF </w:t>
      </w:r>
      <w:r w:rsidRPr="00814527">
        <w:rPr>
          <w:rFonts w:ascii="Times New Roman" w:eastAsia="Times New Roman" w:hAnsi="Times New Roman" w:cs="Times New Roman"/>
        </w:rPr>
        <w:t>señaló</w:t>
      </w:r>
      <w:r w:rsidRPr="00814527">
        <w:rPr>
          <w:rFonts w:ascii="Times New Roman" w:eastAsia="Times New Roman" w:hAnsi="Times New Roman" w:cs="Times New Roman"/>
          <w:color w:val="000000"/>
        </w:rPr>
        <w:t xml:space="preserve"> que, desde su perspectiva, la base segunda consigna la integración de una Comisión Plebiscitaria encargada de la preparación, desarrollo y vigilancia de procesos extraordinarios, que se integra por funcionarios y funcionarias municipales de Puebla (como representante de la presidencia municipal, secretaría de gobernación municipal, coordinación de regidurías y la regiduría de comisión de patrimonio y hacienda pública).  De ahí sostiene que el proceso electoral, regulado en la Convocatoria, quebranta los principios de independencia e imparcialidad pues intervienen directamente algunos de los miembros del Ayuntamiento, a través de la Comisión Plebiscitaria</w:t>
      </w:r>
    </w:p>
    <w:p w14:paraId="00E219C4" w14:textId="77777777" w:rsidR="002274F0" w:rsidRPr="00814527" w:rsidRDefault="002274F0" w:rsidP="00814527">
      <w:pPr>
        <w:spacing w:line="480" w:lineRule="auto"/>
        <w:jc w:val="both"/>
        <w:rPr>
          <w:rFonts w:ascii="Times New Roman" w:eastAsia="Times New Roman" w:hAnsi="Times New Roman" w:cs="Times New Roman"/>
          <w:color w:val="000000"/>
        </w:rPr>
      </w:pPr>
    </w:p>
    <w:p w14:paraId="7F327791" w14:textId="3FA3A02D" w:rsidR="002274F0" w:rsidRPr="00814527" w:rsidRDefault="0037420E" w:rsidP="00CE0185">
      <w:pPr>
        <w:spacing w:line="480" w:lineRule="auto"/>
        <w:jc w:val="both"/>
        <w:rPr>
          <w:rFonts w:ascii="Times New Roman" w:eastAsia="Times New Roman" w:hAnsi="Times New Roman" w:cs="Times New Roman"/>
          <w:color w:val="000000"/>
        </w:rPr>
      </w:pPr>
      <w:r w:rsidRPr="00814527">
        <w:rPr>
          <w:rFonts w:ascii="Times New Roman" w:eastAsia="Times New Roman" w:hAnsi="Times New Roman" w:cs="Times New Roman"/>
          <w:color w:val="000000"/>
        </w:rPr>
        <w:lastRenderedPageBreak/>
        <w:t xml:space="preserve">Al intervenir </w:t>
      </w:r>
      <w:r w:rsidR="00CE0185" w:rsidRPr="00814527">
        <w:rPr>
          <w:rFonts w:ascii="Times New Roman" w:eastAsia="Times New Roman" w:hAnsi="Times New Roman" w:cs="Times New Roman"/>
          <w:color w:val="000000"/>
        </w:rPr>
        <w:t>funcionarios</w:t>
      </w:r>
      <w:r w:rsidRPr="00814527">
        <w:rPr>
          <w:rFonts w:ascii="Times New Roman" w:eastAsia="Times New Roman" w:hAnsi="Times New Roman" w:cs="Times New Roman"/>
          <w:color w:val="000000"/>
        </w:rPr>
        <w:t xml:space="preserve"> municipales en la comisión reguladora del proceso electoral, se genera la emisión de conductas caprichosas y arbitrarias al margen del marco normativo constitucional y legal, lo que resta imparcialidad independencia, certeza y objetividad. Por lo que como en 2014 y nuevamente en 2019 el Tribunal señala que la organización de la elección llevada a cabo por el Ayuntamiento es inconstitucional. En la base segunda de la convocatoria se plantea que la Comisión Plebiscitaria encargada de llevar a cabo el proceso electivo, esté conformada por servidoras y servidores públicos Municipales, es un indicativo de que no se cumplen los principios rectores de la función electoral, específicamente con la imparcialidad y objetividad. </w:t>
      </w:r>
    </w:p>
    <w:p w14:paraId="086C8448" w14:textId="0344B0D9" w:rsidR="002274F0" w:rsidRPr="00CE0185" w:rsidRDefault="0037420E" w:rsidP="00CE0185">
      <w:pPr>
        <w:spacing w:line="480" w:lineRule="auto"/>
        <w:jc w:val="both"/>
        <w:rPr>
          <w:rFonts w:ascii="Times New Roman" w:eastAsia="Times New Roman" w:hAnsi="Times New Roman" w:cs="Times New Roman"/>
          <w:color w:val="000000"/>
        </w:rPr>
      </w:pPr>
      <w:r w:rsidRPr="00814527">
        <w:rPr>
          <w:rFonts w:ascii="Times New Roman" w:eastAsia="Times New Roman" w:hAnsi="Times New Roman" w:cs="Times New Roman"/>
          <w:color w:val="000000"/>
        </w:rPr>
        <w:t xml:space="preserve">Para explicar lo anterior, el dictamen del Tribunal transcribe el </w:t>
      </w:r>
      <w:r w:rsidRPr="00814527">
        <w:rPr>
          <w:rFonts w:ascii="Times New Roman" w:eastAsia="Times New Roman" w:hAnsi="Times New Roman" w:cs="Times New Roman"/>
        </w:rPr>
        <w:t>artículo</w:t>
      </w:r>
      <w:r w:rsidRPr="00814527">
        <w:rPr>
          <w:rFonts w:ascii="Times New Roman" w:eastAsia="Times New Roman" w:hAnsi="Times New Roman" w:cs="Times New Roman"/>
          <w:color w:val="000000"/>
        </w:rPr>
        <w:t xml:space="preserve"> 225º de la Ley Orgánica que resulta inconstitucional: </w:t>
      </w:r>
    </w:p>
    <w:p w14:paraId="25F7449F" w14:textId="39F27A13" w:rsidR="002274F0" w:rsidRPr="00CE0185" w:rsidRDefault="0037420E" w:rsidP="00CE0185">
      <w:pPr>
        <w:spacing w:line="480" w:lineRule="auto"/>
        <w:ind w:firstLine="708"/>
        <w:jc w:val="both"/>
        <w:rPr>
          <w:rFonts w:ascii="Times New Roman" w:eastAsia="Times New Roman" w:hAnsi="Times New Roman" w:cs="Times New Roman"/>
          <w:i/>
          <w:color w:val="000000"/>
        </w:rPr>
      </w:pPr>
      <w:r w:rsidRPr="00814527">
        <w:rPr>
          <w:rFonts w:ascii="Times New Roman" w:eastAsia="Times New Roman" w:hAnsi="Times New Roman" w:cs="Times New Roman"/>
          <w:i/>
          <w:color w:val="000000"/>
        </w:rPr>
        <w:t xml:space="preserve">“Artículo 225.- Las Juntas Auxiliares serán electas en plebiscito, que se efectuará con las que establezca la convocatoria que se expida y publicite por el Ayuntamiento, por lo menos quince días antes de la celebración de este, y con la </w:t>
      </w:r>
      <w:r w:rsidRPr="00814527">
        <w:rPr>
          <w:rFonts w:ascii="Times New Roman" w:eastAsia="Times New Roman" w:hAnsi="Times New Roman" w:cs="Times New Roman"/>
          <w:i/>
          <w:color w:val="000000"/>
          <w:u w:val="single"/>
        </w:rPr>
        <w:t xml:space="preserve">intervención del </w:t>
      </w:r>
      <w:r w:rsidR="00BF768D" w:rsidRPr="00814527">
        <w:rPr>
          <w:rFonts w:ascii="Times New Roman" w:eastAsia="Times New Roman" w:hAnsi="Times New Roman" w:cs="Times New Roman"/>
          <w:i/>
          <w:color w:val="000000"/>
          <w:u w:val="single"/>
        </w:rPr>
        <w:t>presidente</w:t>
      </w:r>
      <w:r w:rsidRPr="00814527">
        <w:rPr>
          <w:rFonts w:ascii="Times New Roman" w:eastAsia="Times New Roman" w:hAnsi="Times New Roman" w:cs="Times New Roman"/>
          <w:i/>
          <w:color w:val="000000"/>
          <w:u w:val="single"/>
        </w:rPr>
        <w:t xml:space="preserve"> Municipal o su representante, así como del Agente Subalterno del Ministerio Público</w:t>
      </w:r>
      <w:r w:rsidRPr="00814527">
        <w:rPr>
          <w:rFonts w:ascii="Times New Roman" w:eastAsia="Times New Roman" w:hAnsi="Times New Roman" w:cs="Times New Roman"/>
          <w:i/>
          <w:color w:val="000000"/>
        </w:rPr>
        <w:t xml:space="preserve">. El Congreso del Estado podrá enviar o nombrar un representante que presencie la elección.” </w:t>
      </w:r>
    </w:p>
    <w:p w14:paraId="62C3B7AB" w14:textId="1A0FF6DB" w:rsidR="00CE0185" w:rsidRDefault="0037420E" w:rsidP="00CE0185">
      <w:pPr>
        <w:spacing w:line="480" w:lineRule="auto"/>
        <w:jc w:val="both"/>
        <w:rPr>
          <w:rFonts w:ascii="Times New Roman" w:eastAsia="Times New Roman" w:hAnsi="Times New Roman" w:cs="Times New Roman"/>
          <w:color w:val="000000"/>
        </w:rPr>
      </w:pPr>
      <w:r w:rsidRPr="00814527">
        <w:rPr>
          <w:rFonts w:ascii="Times New Roman" w:eastAsia="Times New Roman" w:hAnsi="Times New Roman" w:cs="Times New Roman"/>
          <w:color w:val="000000"/>
        </w:rPr>
        <w:t>El hecho</w:t>
      </w:r>
      <w:r w:rsidRPr="00814527">
        <w:rPr>
          <w:rFonts w:ascii="Times New Roman" w:eastAsia="Times New Roman" w:hAnsi="Times New Roman" w:cs="Times New Roman"/>
        </w:rPr>
        <w:t xml:space="preserve"> impugnado</w:t>
      </w:r>
      <w:r w:rsidR="008737F2">
        <w:rPr>
          <w:rFonts w:ascii="Times New Roman" w:eastAsia="Times New Roman" w:hAnsi="Times New Roman" w:cs="Times New Roman"/>
        </w:rPr>
        <w:t xml:space="preserve"> </w:t>
      </w:r>
      <w:r w:rsidR="00C04E46">
        <w:rPr>
          <w:rFonts w:ascii="Times New Roman" w:eastAsia="Times New Roman" w:hAnsi="Times New Roman" w:cs="Times New Roman"/>
        </w:rPr>
        <w:t xml:space="preserve">se sustenta </w:t>
      </w:r>
      <w:r w:rsidR="00141742">
        <w:rPr>
          <w:rFonts w:ascii="Times New Roman" w:eastAsia="Times New Roman" w:hAnsi="Times New Roman" w:cs="Times New Roman"/>
        </w:rPr>
        <w:t xml:space="preserve">en el Juicio para la Protección de los Derechos Políticos de los Ciudadanos </w:t>
      </w:r>
      <w:r w:rsidR="00C04E46">
        <w:rPr>
          <w:rFonts w:ascii="Times New Roman" w:eastAsia="Times New Roman" w:hAnsi="Times New Roman" w:cs="Times New Roman"/>
        </w:rPr>
        <w:t>por la Sala Regional de la siguiente manera</w:t>
      </w:r>
      <w:r w:rsidR="008737F2">
        <w:rPr>
          <w:rFonts w:ascii="Times New Roman" w:eastAsia="Times New Roman" w:hAnsi="Times New Roman" w:cs="Times New Roman"/>
        </w:rPr>
        <w:t>:</w:t>
      </w:r>
    </w:p>
    <w:p w14:paraId="7D19352E" w14:textId="525C2516" w:rsidR="002274F0" w:rsidRPr="00141742" w:rsidRDefault="0037420E" w:rsidP="00CE0185">
      <w:pPr>
        <w:spacing w:line="480" w:lineRule="auto"/>
        <w:ind w:firstLine="708"/>
        <w:jc w:val="both"/>
        <w:rPr>
          <w:rFonts w:ascii="Times New Roman" w:eastAsia="Times New Roman" w:hAnsi="Times New Roman" w:cs="Times New Roman"/>
          <w:iCs/>
          <w:color w:val="000000"/>
        </w:rPr>
      </w:pPr>
      <w:r w:rsidRPr="00814527">
        <w:rPr>
          <w:rFonts w:ascii="Times New Roman" w:eastAsia="Times New Roman" w:hAnsi="Times New Roman" w:cs="Times New Roman"/>
          <w:i/>
          <w:color w:val="000000"/>
        </w:rPr>
        <w:t>“</w:t>
      </w:r>
      <w:r w:rsidR="008737F2">
        <w:rPr>
          <w:rFonts w:ascii="Times New Roman" w:eastAsia="Times New Roman" w:hAnsi="Times New Roman" w:cs="Times New Roman"/>
          <w:i/>
          <w:color w:val="000000"/>
        </w:rPr>
        <w:t>Que e</w:t>
      </w:r>
      <w:r w:rsidRPr="00814527">
        <w:rPr>
          <w:rFonts w:ascii="Times New Roman" w:eastAsia="Times New Roman" w:hAnsi="Times New Roman" w:cs="Times New Roman"/>
          <w:i/>
          <w:color w:val="000000"/>
        </w:rPr>
        <w:t xml:space="preserve">l Ayuntamiento tenga un interés directo en la integración de las Juntas Auxiliares, derivado de que a través de ellas existe un acercamiento mayor a la ciudadanía para cumplir con una administración pública municipal o gobernabilidad con mayor eficiencia, no permite establecer que el Ayuntamiento (como facultado para organizar y vigilar la elección), esté integrado de personas ajenas al proceso electivo y, por tanto, resulta evidente que tampoco es viable que esté inmiscuido directamente en la organización de tales elecciones ni menos que éste sea el que valide a los y las ganadoras o al proceso electivo. A fin de explicar la falta de autonomía, </w:t>
      </w:r>
      <w:r w:rsidRPr="00814527">
        <w:rPr>
          <w:rFonts w:ascii="Times New Roman" w:eastAsia="Times New Roman" w:hAnsi="Times New Roman" w:cs="Times New Roman"/>
          <w:i/>
          <w:color w:val="000000"/>
        </w:rPr>
        <w:lastRenderedPageBreak/>
        <w:t>cobra relevancia precisar que si las Juntas Auxiliares son órganos desconcentrados de la administración pública municipal y están supeditadas al Ayuntamiento del municipio del que forman parte, cuyo vínculo de información e interacción será la Secretaría de Gobernación Municipal o su equivalente en la estructura administrativa; esta Sala Regional estima que, la elección de este tipo de autoridades (atendiendo a su naturaleza) no deben ser organizadas por el mismo Ayuntamiento, pues no garantiza la imparcialidad e independencia, ya que, al ser el organizador de la elección de autoridades que están supeditadas a él, no asegura que sus decisiones (materialmente electorales) se alejen de desviaciones o proclividad partidista, afinidad política, personal, social o cultural</w:t>
      </w:r>
      <w:r w:rsidRPr="00141742">
        <w:rPr>
          <w:rFonts w:ascii="Times New Roman" w:eastAsia="Times New Roman" w:hAnsi="Times New Roman" w:cs="Times New Roman"/>
          <w:iCs/>
          <w:color w:val="000000"/>
        </w:rPr>
        <w:t>.”</w:t>
      </w:r>
      <w:r w:rsidR="00141742" w:rsidRPr="00141742">
        <w:rPr>
          <w:rFonts w:ascii="Times New Roman" w:eastAsia="Times New Roman" w:hAnsi="Times New Roman" w:cs="Times New Roman"/>
          <w:iCs/>
          <w:color w:val="000000"/>
        </w:rPr>
        <w:t xml:space="preserve"> (Resolución de la Sala Regional del Tribunal Electoral del Poder Judicial de la Federación</w:t>
      </w:r>
      <w:r w:rsidR="00141742">
        <w:rPr>
          <w:rFonts w:ascii="Times New Roman" w:eastAsia="Times New Roman" w:hAnsi="Times New Roman" w:cs="Times New Roman"/>
          <w:iCs/>
          <w:color w:val="000000"/>
        </w:rPr>
        <w:t xml:space="preserve">, recaída en el </w:t>
      </w:r>
      <w:r w:rsidRPr="00141742">
        <w:rPr>
          <w:rFonts w:ascii="Times New Roman" w:eastAsia="Times New Roman" w:hAnsi="Times New Roman" w:cs="Times New Roman"/>
          <w:iCs/>
          <w:color w:val="000000"/>
        </w:rPr>
        <w:t>JDC-032-2019).</w:t>
      </w:r>
    </w:p>
    <w:p w14:paraId="451EF47A" w14:textId="41B1215B" w:rsidR="002274F0" w:rsidRPr="00CE0185" w:rsidRDefault="0037420E" w:rsidP="008737F2">
      <w:pPr>
        <w:spacing w:line="480" w:lineRule="auto"/>
        <w:jc w:val="both"/>
        <w:rPr>
          <w:rFonts w:ascii="Times New Roman" w:eastAsia="Times New Roman" w:hAnsi="Times New Roman" w:cs="Times New Roman"/>
          <w:color w:val="000000"/>
        </w:rPr>
      </w:pPr>
      <w:r w:rsidRPr="00814527">
        <w:rPr>
          <w:rFonts w:ascii="Times New Roman" w:eastAsia="Times New Roman" w:hAnsi="Times New Roman" w:cs="Times New Roman"/>
          <w:color w:val="000000"/>
        </w:rPr>
        <w:t>De tal suerte que si bien los plebiscitos no se encuentran regulados en la constitución si son procesos electorales que tienen impacto en los derechos políticos de los ciudadanos, pues forman parte del Ayuntamiento y se eligen por votación directa de carácter popular, razón por la que se requiere que un organismo reali</w:t>
      </w:r>
      <w:r w:rsidR="008737F2">
        <w:rPr>
          <w:rFonts w:ascii="Times New Roman" w:eastAsia="Times New Roman" w:hAnsi="Times New Roman" w:cs="Times New Roman"/>
          <w:color w:val="000000"/>
        </w:rPr>
        <w:t>ce</w:t>
      </w:r>
      <w:r w:rsidRPr="00814527">
        <w:rPr>
          <w:rFonts w:ascii="Times New Roman" w:eastAsia="Times New Roman" w:hAnsi="Times New Roman" w:cs="Times New Roman"/>
          <w:color w:val="000000"/>
        </w:rPr>
        <w:t xml:space="preserve"> y se desempeñe apegado a la función electoral apegándose al artículo 116</w:t>
      </w:r>
      <w:r w:rsidR="00141742">
        <w:rPr>
          <w:rFonts w:ascii="Times New Roman" w:eastAsia="Times New Roman" w:hAnsi="Times New Roman" w:cs="Times New Roman"/>
          <w:color w:val="000000"/>
        </w:rPr>
        <w:t>°</w:t>
      </w:r>
      <w:r w:rsidRPr="00814527">
        <w:rPr>
          <w:rFonts w:ascii="Times New Roman" w:eastAsia="Times New Roman" w:hAnsi="Times New Roman" w:cs="Times New Roman"/>
          <w:color w:val="000000"/>
        </w:rPr>
        <w:t xml:space="preserve"> Constitucional que refiere:</w:t>
      </w:r>
    </w:p>
    <w:p w14:paraId="3F3C0BF0" w14:textId="633CC9C7" w:rsidR="002274F0" w:rsidRPr="00814527" w:rsidRDefault="0037420E" w:rsidP="00CE0185">
      <w:pPr>
        <w:spacing w:line="480" w:lineRule="auto"/>
        <w:ind w:firstLine="720"/>
        <w:jc w:val="both"/>
        <w:rPr>
          <w:rFonts w:ascii="Times New Roman" w:eastAsia="Times New Roman" w:hAnsi="Times New Roman" w:cs="Times New Roman"/>
          <w:color w:val="000000"/>
        </w:rPr>
      </w:pPr>
      <w:r w:rsidRPr="00814527">
        <w:rPr>
          <w:rFonts w:ascii="Times New Roman" w:eastAsia="Times New Roman" w:hAnsi="Times New Roman" w:cs="Times New Roman"/>
          <w:color w:val="000000"/>
        </w:rPr>
        <w:t xml:space="preserve"> “</w:t>
      </w:r>
      <w:r w:rsidRPr="00814527">
        <w:rPr>
          <w:rFonts w:ascii="Times New Roman" w:eastAsia="Times New Roman" w:hAnsi="Times New Roman" w:cs="Times New Roman"/>
          <w:i/>
          <w:color w:val="000000"/>
        </w:rPr>
        <w:t xml:space="preserve">Los estados garantizarán en sus leyes </w:t>
      </w:r>
      <w:r w:rsidR="00BF768D" w:rsidRPr="00814527">
        <w:rPr>
          <w:rFonts w:ascii="Times New Roman" w:eastAsia="Times New Roman" w:hAnsi="Times New Roman" w:cs="Times New Roman"/>
          <w:i/>
          <w:color w:val="000000"/>
        </w:rPr>
        <w:t>que,</w:t>
      </w:r>
      <w:r w:rsidRPr="00814527">
        <w:rPr>
          <w:rFonts w:ascii="Times New Roman" w:eastAsia="Times New Roman" w:hAnsi="Times New Roman" w:cs="Times New Roman"/>
          <w:i/>
          <w:color w:val="000000"/>
        </w:rPr>
        <w:t xml:space="preserve"> en el ejercicio de la función electoral, a cargo de las autoridades electorales, sean principios rectores los de certeza, imparcialidad, independencia, legalidad, máxima publicidad y objetividad, además de que, las autoridades encargadas de organizar las. elecciones (y las jurisdiccionales) gozarán de autonomía en su funcionamiento e independencia en sus decisiones.”</w:t>
      </w:r>
    </w:p>
    <w:p w14:paraId="6AB746D7" w14:textId="54D3D07F" w:rsidR="002274F0" w:rsidRPr="00814527" w:rsidRDefault="0037420E" w:rsidP="008737F2">
      <w:pPr>
        <w:spacing w:line="480" w:lineRule="auto"/>
        <w:jc w:val="both"/>
        <w:rPr>
          <w:rFonts w:ascii="Times New Roman" w:eastAsia="Times New Roman" w:hAnsi="Times New Roman" w:cs="Times New Roman"/>
        </w:rPr>
      </w:pPr>
      <w:r w:rsidRPr="00814527">
        <w:rPr>
          <w:rFonts w:ascii="Times New Roman" w:eastAsia="Times New Roman" w:hAnsi="Times New Roman" w:cs="Times New Roman"/>
          <w:color w:val="000000"/>
        </w:rPr>
        <w:t xml:space="preserve">Particularmente el artículo 3º de la Constitución del Estado Libre y Soberano de Puebla y los artículos 7º y 8º del Código de Instituciones y Procesos Electorales del Estado de Puebla, señalan que el Instituto Electoral del Estado de Puebla </w:t>
      </w:r>
      <w:r w:rsidRPr="00814527">
        <w:rPr>
          <w:rFonts w:ascii="Times New Roman" w:eastAsia="Times New Roman" w:hAnsi="Times New Roman" w:cs="Times New Roman"/>
        </w:rPr>
        <w:t>y el</w:t>
      </w:r>
      <w:r w:rsidRPr="00814527">
        <w:rPr>
          <w:rFonts w:ascii="Times New Roman" w:eastAsia="Times New Roman" w:hAnsi="Times New Roman" w:cs="Times New Roman"/>
          <w:color w:val="000000"/>
        </w:rPr>
        <w:t xml:space="preserve"> Organismo </w:t>
      </w:r>
      <w:r w:rsidRPr="00814527">
        <w:rPr>
          <w:rFonts w:ascii="Times New Roman" w:eastAsia="Times New Roman" w:hAnsi="Times New Roman" w:cs="Times New Roman"/>
        </w:rPr>
        <w:t>Público</w:t>
      </w:r>
      <w:r w:rsidRPr="00814527">
        <w:rPr>
          <w:rFonts w:ascii="Times New Roman" w:eastAsia="Times New Roman" w:hAnsi="Times New Roman" w:cs="Times New Roman"/>
          <w:color w:val="000000"/>
        </w:rPr>
        <w:t xml:space="preserve"> Local Electoral como organismo público local, con autonomía en su funcionamiento e independencia en sus decisiones </w:t>
      </w:r>
      <w:r w:rsidRPr="00814527">
        <w:rPr>
          <w:rFonts w:ascii="Times New Roman" w:eastAsia="Times New Roman" w:hAnsi="Times New Roman" w:cs="Times New Roman"/>
          <w:color w:val="000000"/>
        </w:rPr>
        <w:lastRenderedPageBreak/>
        <w:t xml:space="preserve">sea el encargado de ejercer la función de organizar las elecciones. El Instituto Electoral del Estado de </w:t>
      </w:r>
      <w:r w:rsidRPr="00814527">
        <w:rPr>
          <w:rFonts w:ascii="Times New Roman" w:eastAsia="Times New Roman" w:hAnsi="Times New Roman" w:cs="Times New Roman"/>
        </w:rPr>
        <w:t>Puebla cumple</w:t>
      </w:r>
      <w:r w:rsidRPr="00814527">
        <w:rPr>
          <w:rFonts w:ascii="Times New Roman" w:eastAsia="Times New Roman" w:hAnsi="Times New Roman" w:cs="Times New Roman"/>
          <w:color w:val="000000"/>
        </w:rPr>
        <w:t xml:space="preserve"> con los principios de independencia, imparcialidad, objetividad y certeza en su actuación. Fue así como particularmente para el caso de la Junta Auxiliar de Ignacio Zaragoza fue el Organismo </w:t>
      </w:r>
      <w:r w:rsidRPr="00814527">
        <w:rPr>
          <w:rFonts w:ascii="Times New Roman" w:eastAsia="Times New Roman" w:hAnsi="Times New Roman" w:cs="Times New Roman"/>
        </w:rPr>
        <w:t>Público</w:t>
      </w:r>
      <w:r w:rsidRPr="00814527">
        <w:rPr>
          <w:rFonts w:ascii="Times New Roman" w:eastAsia="Times New Roman" w:hAnsi="Times New Roman" w:cs="Times New Roman"/>
          <w:color w:val="000000"/>
        </w:rPr>
        <w:t xml:space="preserve"> Local Electoral el encargado de realizar la elección de principio a fin.</w:t>
      </w:r>
    </w:p>
    <w:p w14:paraId="1E55A0FB" w14:textId="77777777" w:rsidR="00696B90" w:rsidRDefault="0037420E" w:rsidP="00696B90">
      <w:pPr>
        <w:spacing w:line="480" w:lineRule="auto"/>
        <w:jc w:val="both"/>
        <w:rPr>
          <w:rFonts w:ascii="Times New Roman" w:eastAsia="Times New Roman" w:hAnsi="Times New Roman" w:cs="Times New Roman"/>
          <w:color w:val="000000"/>
        </w:rPr>
      </w:pPr>
      <w:r w:rsidRPr="00814527">
        <w:rPr>
          <w:rFonts w:ascii="Times New Roman" w:eastAsia="Times New Roman" w:hAnsi="Times New Roman" w:cs="Times New Roman"/>
        </w:rPr>
        <w:t>D</w:t>
      </w:r>
      <w:r w:rsidRPr="00814527">
        <w:rPr>
          <w:rFonts w:ascii="Times New Roman" w:eastAsia="Times New Roman" w:hAnsi="Times New Roman" w:cs="Times New Roman"/>
          <w:color w:val="000000"/>
        </w:rPr>
        <w:t xml:space="preserve">urante el año 2020 el Cabildo del municipio de Puebla </w:t>
      </w:r>
      <w:r w:rsidRPr="00814527">
        <w:rPr>
          <w:rFonts w:ascii="Times New Roman" w:eastAsia="Times New Roman" w:hAnsi="Times New Roman" w:cs="Times New Roman"/>
        </w:rPr>
        <w:t>envió</w:t>
      </w:r>
      <w:r w:rsidRPr="00814527">
        <w:rPr>
          <w:rFonts w:ascii="Times New Roman" w:eastAsia="Times New Roman" w:hAnsi="Times New Roman" w:cs="Times New Roman"/>
          <w:color w:val="000000"/>
        </w:rPr>
        <w:t xml:space="preserve"> la propuesta para ser turnada a la legislatura en turno para que el Instituto Electoral del Estado organice los plebiscitos, la presidenta de la capital expuso: </w:t>
      </w:r>
    </w:p>
    <w:p w14:paraId="6139C06E" w14:textId="779788B0" w:rsidR="00696B90" w:rsidRDefault="0037420E" w:rsidP="00141742">
      <w:pPr>
        <w:spacing w:line="480" w:lineRule="auto"/>
        <w:ind w:firstLine="720"/>
        <w:jc w:val="both"/>
        <w:rPr>
          <w:rFonts w:ascii="Times New Roman" w:eastAsia="Times New Roman" w:hAnsi="Times New Roman" w:cs="Times New Roman"/>
          <w:color w:val="000000"/>
        </w:rPr>
      </w:pPr>
      <w:r w:rsidRPr="00814527">
        <w:rPr>
          <w:rFonts w:ascii="Times New Roman" w:eastAsia="Times New Roman" w:hAnsi="Times New Roman" w:cs="Times New Roman"/>
          <w:color w:val="000000"/>
        </w:rPr>
        <w:t>“</w:t>
      </w:r>
      <w:r w:rsidRPr="00814527">
        <w:rPr>
          <w:rFonts w:ascii="Times New Roman" w:eastAsia="Times New Roman" w:hAnsi="Times New Roman" w:cs="Times New Roman"/>
          <w:i/>
          <w:color w:val="000000"/>
        </w:rPr>
        <w:t>No podemos ser juez y parte, cuando somos un gobierno que abandera la democracia. Es importante que el Instituto Electoral organice las elecciones en las juntas auxiliares, lo cual beneficiaría al estado y sentaría precedente a nivel nacional</w:t>
      </w:r>
      <w:r w:rsidR="00BF768D">
        <w:rPr>
          <w:rFonts w:ascii="Times New Roman" w:eastAsia="Times New Roman" w:hAnsi="Times New Roman" w:cs="Times New Roman"/>
          <w:color w:val="000000"/>
        </w:rPr>
        <w:t>”</w:t>
      </w:r>
      <w:r w:rsidR="00CD5E19">
        <w:rPr>
          <w:rFonts w:ascii="Times New Roman" w:eastAsia="Times New Roman" w:hAnsi="Times New Roman" w:cs="Times New Roman"/>
          <w:color w:val="000000"/>
        </w:rPr>
        <w:t xml:space="preserve"> (como se citó en Muñoz, A. 2020)</w:t>
      </w:r>
      <w:r w:rsidRPr="00814527">
        <w:rPr>
          <w:rFonts w:ascii="Times New Roman" w:eastAsia="Times New Roman" w:hAnsi="Times New Roman" w:cs="Times New Roman"/>
          <w:color w:val="000000"/>
        </w:rPr>
        <w:t>.</w:t>
      </w:r>
    </w:p>
    <w:p w14:paraId="02A67F2B" w14:textId="0A12F96E" w:rsidR="002274F0" w:rsidRPr="00814527" w:rsidRDefault="0037420E" w:rsidP="00696B90">
      <w:pPr>
        <w:spacing w:line="480" w:lineRule="auto"/>
        <w:jc w:val="both"/>
        <w:rPr>
          <w:rFonts w:ascii="Times New Roman" w:eastAsia="Times New Roman" w:hAnsi="Times New Roman" w:cs="Times New Roman"/>
          <w:color w:val="000000"/>
        </w:rPr>
      </w:pPr>
      <w:r w:rsidRPr="00814527">
        <w:rPr>
          <w:rFonts w:ascii="Times New Roman" w:eastAsia="Times New Roman" w:hAnsi="Times New Roman" w:cs="Times New Roman"/>
          <w:color w:val="000000"/>
        </w:rPr>
        <w:t>La iniciativa fue presentada por el regidor Iván Camacho Mendoza comentando que podría generar ahorro de aproximadamente 100 millones de pesos pues al ser organizada por una autoridad competente y capacitada estos plebiscitos no tendrían que repetirse.</w:t>
      </w:r>
    </w:p>
    <w:p w14:paraId="0BAEE55C" w14:textId="5FFF27F8" w:rsidR="002274F0" w:rsidRPr="00814527" w:rsidRDefault="0037420E" w:rsidP="00814527">
      <w:pPr>
        <w:spacing w:line="480" w:lineRule="auto"/>
        <w:jc w:val="both"/>
        <w:rPr>
          <w:rFonts w:ascii="Times New Roman" w:eastAsia="Times New Roman" w:hAnsi="Times New Roman" w:cs="Times New Roman"/>
          <w:b/>
        </w:rPr>
      </w:pPr>
      <w:r w:rsidRPr="00814527">
        <w:rPr>
          <w:rFonts w:ascii="Times New Roman" w:eastAsia="Times New Roman" w:hAnsi="Times New Roman" w:cs="Times New Roman"/>
          <w:b/>
        </w:rPr>
        <w:t>Conclusiones</w:t>
      </w:r>
    </w:p>
    <w:p w14:paraId="0B53A2CE" w14:textId="47A345AA" w:rsidR="002274F0" w:rsidRPr="00814527" w:rsidRDefault="0037420E" w:rsidP="00CE0185">
      <w:pPr>
        <w:spacing w:line="480" w:lineRule="auto"/>
        <w:ind w:firstLine="708"/>
        <w:jc w:val="both"/>
        <w:rPr>
          <w:rFonts w:ascii="Times New Roman" w:eastAsia="Times New Roman" w:hAnsi="Times New Roman" w:cs="Times New Roman"/>
          <w:b/>
        </w:rPr>
      </w:pPr>
      <w:r w:rsidRPr="00814527">
        <w:rPr>
          <w:rFonts w:ascii="Times New Roman" w:eastAsia="Times New Roman" w:hAnsi="Times New Roman" w:cs="Times New Roman"/>
        </w:rPr>
        <w:t>A lo largo de los años las juntas auxiliares han sufrido modificaciones en su organización administrativa y en sus elecciones, existen modificaciones y reformas que se han llevado a cabo para sumar o restar facultades a las juntas auxiliares, a la fecha se sigue careciendo de un manual o procedimiento para organizar sus elecciones, ya que inmediatamente que llegan el Presidente Municipal y sus Regidores, el Cabildo se organiza para realizar el proceso llamado “plebiscito para la renovación de autoridades o presidentes auxiliares”</w:t>
      </w:r>
      <w:r w:rsidR="00696B90">
        <w:rPr>
          <w:rFonts w:ascii="Times New Roman" w:eastAsia="Times New Roman" w:hAnsi="Times New Roman" w:cs="Times New Roman"/>
        </w:rPr>
        <w:t>,</w:t>
      </w:r>
      <w:r w:rsidRPr="00814527">
        <w:rPr>
          <w:rFonts w:ascii="Times New Roman" w:eastAsia="Times New Roman" w:hAnsi="Times New Roman" w:cs="Times New Roman"/>
        </w:rPr>
        <w:t xml:space="preserve"> ahí participan autoridades de la Secretaría de Gobernación y una Comisión de Regidores a la que se le nombra “Comisión Plebiscitaria”</w:t>
      </w:r>
      <w:r w:rsidR="00696B90">
        <w:rPr>
          <w:rFonts w:ascii="Times New Roman" w:eastAsia="Times New Roman" w:hAnsi="Times New Roman" w:cs="Times New Roman"/>
        </w:rPr>
        <w:t>,</w:t>
      </w:r>
      <w:r w:rsidRPr="00814527">
        <w:rPr>
          <w:rFonts w:ascii="Times New Roman" w:eastAsia="Times New Roman" w:hAnsi="Times New Roman" w:cs="Times New Roman"/>
        </w:rPr>
        <w:t xml:space="preserve"> que en muchas ocasiones desconoce o no cuenta con la experiencia para realizar elecciones. Como se analizó en este artículo la falta de regulación ha ocasionado diversas inconformidades hasta llegar al Tribunal Electoral del Estado de Puebla y a la Sala Regional del Tribunal Electoral del Poder </w:t>
      </w:r>
      <w:r w:rsidRPr="00814527">
        <w:rPr>
          <w:rFonts w:ascii="Times New Roman" w:eastAsia="Times New Roman" w:hAnsi="Times New Roman" w:cs="Times New Roman"/>
        </w:rPr>
        <w:lastRenderedPageBreak/>
        <w:t xml:space="preserve">Judicial de la Federación, entre ellas destacan los conflictos sociales en las distintas demarcaciones de la capital, el incumplimiento al principio de paridad de género, la falta de un recurso de apelación oportuno y eficaz, la falta de la revisión oportuna de los actos anticipados de campaña y el incumplimiento a los principios de  independencia e imparcialidad  que principalmente se originan por una falta de conocimiento al emitir la convocatoria para la renovación de las juntas auxiliares. Es necesario que los legisladores y los miembros de los ayuntamientos realicen una revisión minuciosa del asunto para evitar los constantes conflictos y nulidades, que se elabore y se deleguen las funciones evitando así las inconformidades de los participantes que constantemente son por causas similares. Es preciso señalar que, un análisis documental como el que se llevó a cabo nos permite conocer las particularidades y generalidades de los procesos electorales estudiados, sin olvidar que deben ser analizados bajo el contexto de cada situación. Por último es importante destacar que se reconoce la importancia de estos órganos que pertenecen al gobierno municipal y que en la presente investigación solo se </w:t>
      </w:r>
      <w:r w:rsidR="00BF768D" w:rsidRPr="00814527">
        <w:rPr>
          <w:rFonts w:ascii="Times New Roman" w:eastAsia="Times New Roman" w:hAnsi="Times New Roman" w:cs="Times New Roman"/>
        </w:rPr>
        <w:t>analizó</w:t>
      </w:r>
      <w:r w:rsidRPr="00814527">
        <w:rPr>
          <w:rFonts w:ascii="Times New Roman" w:eastAsia="Times New Roman" w:hAnsi="Times New Roman" w:cs="Times New Roman"/>
        </w:rPr>
        <w:t xml:space="preserve"> una de las distintas variables que tiene este objeto de estudio el estudio de las juntas auxiliares es un campo poco explorado que abre futuras investigaciones, particularmente en la rama de la Ciencia Política tanto en el comportamiento de los votantes, en los efectos que se producen después de sus elecciones como la gobernabilidad de los territorios y en diversas áreas de estudio de las Ciencias Sociales.</w:t>
      </w:r>
    </w:p>
    <w:p w14:paraId="7B7687C4" w14:textId="77777777" w:rsidR="001F78DF" w:rsidRPr="001F78DF" w:rsidRDefault="001F78DF" w:rsidP="001F78DF">
      <w:pPr>
        <w:spacing w:line="276" w:lineRule="auto"/>
        <w:rPr>
          <w:rFonts w:ascii="Times New Roman" w:eastAsia="Times New Roman" w:hAnsi="Times New Roman" w:cs="Times New Roman"/>
          <w:b/>
        </w:rPr>
      </w:pPr>
      <w:r w:rsidRPr="001F78DF">
        <w:rPr>
          <w:rFonts w:ascii="Times New Roman" w:eastAsia="Times New Roman" w:hAnsi="Times New Roman" w:cs="Times New Roman"/>
          <w:b/>
        </w:rPr>
        <w:t>Bibliografía</w:t>
      </w:r>
    </w:p>
    <w:p w14:paraId="0D4367B6" w14:textId="77777777" w:rsidR="001F78DF" w:rsidRPr="001F78DF" w:rsidRDefault="001F78DF" w:rsidP="001F78DF">
      <w:pPr>
        <w:spacing w:line="276" w:lineRule="auto"/>
        <w:ind w:firstLine="720"/>
        <w:rPr>
          <w:rFonts w:ascii="Times New Roman" w:eastAsia="Arial" w:hAnsi="Times New Roman" w:cs="Times New Roman"/>
        </w:rPr>
      </w:pPr>
      <w:r w:rsidRPr="001F78DF">
        <w:rPr>
          <w:rFonts w:ascii="Times New Roman" w:eastAsia="Arial" w:hAnsi="Times New Roman" w:cs="Times New Roman"/>
        </w:rPr>
        <w:t xml:space="preserve">Barbosa, M. (2016), Comparación y reevaluación de las utopías, desde Europa hasta el Continente Solar, México. Libertad bajo palabra. </w:t>
      </w:r>
    </w:p>
    <w:p w14:paraId="6DEE6E2E" w14:textId="77777777" w:rsidR="001F78DF" w:rsidRPr="001F78DF" w:rsidRDefault="001F78DF" w:rsidP="001F78DF">
      <w:pPr>
        <w:spacing w:line="276" w:lineRule="auto"/>
        <w:ind w:firstLine="720"/>
        <w:jc w:val="both"/>
        <w:rPr>
          <w:rFonts w:ascii="Times New Roman" w:eastAsia="Arial" w:hAnsi="Times New Roman" w:cs="Times New Roman"/>
        </w:rPr>
      </w:pPr>
      <w:r w:rsidRPr="001F78DF">
        <w:rPr>
          <w:rFonts w:ascii="Times New Roman" w:eastAsia="Arial" w:hAnsi="Times New Roman" w:cs="Times New Roman"/>
        </w:rPr>
        <w:t>Carrillo, G &amp; Palou, P. (1996), Crónica de Puebla. Reseña monográfica de las juntas auxiliares del municipio de Puebla, Ayuntamiento del Municipio de Puebla.</w:t>
      </w:r>
      <w:bookmarkStart w:id="1" w:name="_heading=h.gjdgxs" w:colFirst="0" w:colLast="0"/>
      <w:bookmarkEnd w:id="1"/>
    </w:p>
    <w:p w14:paraId="6F05DC56" w14:textId="77777777" w:rsidR="001F78DF" w:rsidRPr="001F78DF" w:rsidRDefault="001F78DF" w:rsidP="001F78DF">
      <w:pPr>
        <w:spacing w:line="276" w:lineRule="auto"/>
        <w:ind w:firstLine="720"/>
        <w:jc w:val="both"/>
        <w:rPr>
          <w:rFonts w:ascii="Times New Roman" w:eastAsia="Arial" w:hAnsi="Times New Roman" w:cs="Times New Roman"/>
        </w:rPr>
      </w:pPr>
      <w:r w:rsidRPr="001F78DF">
        <w:rPr>
          <w:rFonts w:ascii="Times New Roman" w:eastAsia="Arial" w:hAnsi="Times New Roman" w:cs="Times New Roman"/>
        </w:rPr>
        <w:t xml:space="preserve">Constitución del Estado Libre y Soberano de Puebla (1861) H. Congreso del Estado de Puebla recuperado el 17 de agosto de 2021 de: </w:t>
      </w:r>
      <w:hyperlink r:id="rId9" w:history="1">
        <w:r w:rsidRPr="001F78DF">
          <w:rPr>
            <w:rStyle w:val="Hipervnculo"/>
            <w:rFonts w:ascii="Times New Roman" w:eastAsia="Arial" w:hAnsi="Times New Roman" w:cs="Times New Roman"/>
          </w:rPr>
          <w:t>https://ojp.puebla.gob.mx/index.php/constitucion-local/item/constitucion-politica-del-estado-libre-y-soberano-de-puebla-de-1861</w:t>
        </w:r>
      </w:hyperlink>
      <w:r w:rsidRPr="001F78DF">
        <w:rPr>
          <w:rFonts w:ascii="Times New Roman" w:eastAsia="Arial" w:hAnsi="Times New Roman" w:cs="Times New Roman"/>
        </w:rPr>
        <w:t>.</w:t>
      </w:r>
    </w:p>
    <w:p w14:paraId="4EE2B25F" w14:textId="77777777" w:rsidR="001F78DF" w:rsidRPr="001F78DF" w:rsidRDefault="001F78DF" w:rsidP="001F78DF">
      <w:pPr>
        <w:spacing w:line="276" w:lineRule="auto"/>
        <w:ind w:firstLine="720"/>
        <w:jc w:val="both"/>
        <w:rPr>
          <w:rFonts w:ascii="Times New Roman" w:eastAsia="Arial" w:hAnsi="Times New Roman" w:cs="Times New Roman"/>
        </w:rPr>
      </w:pPr>
      <w:r w:rsidRPr="001F78DF">
        <w:rPr>
          <w:rFonts w:ascii="Times New Roman" w:eastAsia="Arial" w:hAnsi="Times New Roman" w:cs="Times New Roman"/>
        </w:rPr>
        <w:t>Constitución del Estado Libre y Soberano de Puebla (1880) H. Congreso del Estado de Puebla.</w:t>
      </w:r>
    </w:p>
    <w:p w14:paraId="69E1CC56" w14:textId="77777777" w:rsidR="001F78DF" w:rsidRPr="001F78DF" w:rsidRDefault="001F78DF" w:rsidP="001F78DF">
      <w:pPr>
        <w:spacing w:line="276" w:lineRule="auto"/>
        <w:ind w:firstLine="720"/>
        <w:jc w:val="both"/>
        <w:rPr>
          <w:rFonts w:ascii="Times New Roman" w:eastAsia="Arial" w:hAnsi="Times New Roman" w:cs="Times New Roman"/>
        </w:rPr>
      </w:pPr>
      <w:r w:rsidRPr="001F78DF">
        <w:rPr>
          <w:rFonts w:ascii="Times New Roman" w:eastAsia="Arial" w:hAnsi="Times New Roman" w:cs="Times New Roman"/>
        </w:rPr>
        <w:lastRenderedPageBreak/>
        <w:t xml:space="preserve">Constitución Política de los Estados Unidos Mexicanos (2020). H. Congreso de la Unión, Recuperado el 17 de agosto de 2021 de: </w:t>
      </w:r>
      <w:hyperlink r:id="rId10" w:anchor=":~:text=Art%C3%ADculo%2041">
        <w:r w:rsidRPr="001F78DF">
          <w:rPr>
            <w:rFonts w:ascii="Times New Roman" w:eastAsia="Arial" w:hAnsi="Times New Roman" w:cs="Times New Roman"/>
            <w:color w:val="0563C1"/>
            <w:u w:val="single"/>
          </w:rPr>
          <w:t>http://www.diputados.gob.mx/servicios/datorele/cmprtvs/2PO2/Abril/41%2079%20const.htm#:~:text=Art%C3%ADculo%2041</w:t>
        </w:r>
      </w:hyperlink>
      <w:r w:rsidRPr="001F78DF">
        <w:rPr>
          <w:rFonts w:ascii="Times New Roman" w:eastAsia="Arial" w:hAnsi="Times New Roman" w:cs="Times New Roman"/>
        </w:rPr>
        <w:t>.</w:t>
      </w:r>
    </w:p>
    <w:p w14:paraId="1668F9AE" w14:textId="43148110" w:rsidR="001F78DF" w:rsidRPr="001F78DF" w:rsidRDefault="001F78DF" w:rsidP="001F78DF">
      <w:pPr>
        <w:spacing w:line="276" w:lineRule="auto"/>
        <w:ind w:firstLine="720"/>
        <w:jc w:val="both"/>
        <w:rPr>
          <w:rFonts w:ascii="Times New Roman" w:eastAsia="Arial" w:hAnsi="Times New Roman" w:cs="Times New Roman"/>
        </w:rPr>
      </w:pPr>
      <w:r w:rsidRPr="001F78DF">
        <w:rPr>
          <w:rFonts w:ascii="Times New Roman" w:eastAsia="Arial" w:hAnsi="Times New Roman" w:cs="Times New Roman"/>
        </w:rPr>
        <w:t>Convocatoria para la renovación de los miembros de las juntas auxiliares 201</w:t>
      </w:r>
      <w:r>
        <w:rPr>
          <w:rFonts w:ascii="Times New Roman" w:eastAsia="Arial" w:hAnsi="Times New Roman" w:cs="Times New Roman"/>
        </w:rPr>
        <w:t>4</w:t>
      </w:r>
      <w:r w:rsidRPr="001F78DF">
        <w:rPr>
          <w:rFonts w:ascii="Times New Roman" w:eastAsia="Arial" w:hAnsi="Times New Roman" w:cs="Times New Roman"/>
        </w:rPr>
        <w:t xml:space="preserve">. (13 de abril de 2014) H. Ayuntamiento de Puebla. Recuperado el 17 de Agosto de 2021 de: </w:t>
      </w:r>
      <w:hyperlink r:id="rId11" w:history="1">
        <w:r w:rsidRPr="001F78DF">
          <w:rPr>
            <w:rStyle w:val="Hipervnculo"/>
            <w:rFonts w:ascii="Times New Roman" w:eastAsia="Arial" w:hAnsi="Times New Roman" w:cs="Times New Roman"/>
          </w:rPr>
          <w:t>https://www.pueblacapital.gob.mx/images/destacados/convocatoria-juntasauxiliaresc.pdf</w:t>
        </w:r>
      </w:hyperlink>
    </w:p>
    <w:p w14:paraId="543F340B" w14:textId="77777777" w:rsidR="001F78DF" w:rsidRPr="001F78DF" w:rsidRDefault="001F78DF" w:rsidP="001F78DF">
      <w:pPr>
        <w:spacing w:line="276" w:lineRule="auto"/>
        <w:ind w:firstLine="720"/>
        <w:jc w:val="both"/>
        <w:rPr>
          <w:rFonts w:ascii="Times New Roman" w:eastAsia="Arial" w:hAnsi="Times New Roman" w:cs="Times New Roman"/>
        </w:rPr>
      </w:pPr>
      <w:r w:rsidRPr="001F78DF">
        <w:rPr>
          <w:rFonts w:ascii="Times New Roman" w:eastAsia="Arial" w:hAnsi="Times New Roman" w:cs="Times New Roman"/>
        </w:rPr>
        <w:t xml:space="preserve">Convocatoria para la renovación de los miembros de las juntas auxiliares 2019. (27 de diciembre de 2019) H. Ayuntamiento de Puebla. Recuperado el 17 de Agosto de 2021 de: </w:t>
      </w:r>
      <w:hyperlink r:id="rId12" w:history="1">
        <w:r w:rsidRPr="001F78DF">
          <w:rPr>
            <w:rStyle w:val="Hipervnculo"/>
            <w:rFonts w:ascii="Times New Roman" w:eastAsia="Arial" w:hAnsi="Times New Roman" w:cs="Times New Roman"/>
          </w:rPr>
          <w:t>https://www.pueblacapital.gob.mx/images/2018/PLEBISCITOS2019.pdf</w:t>
        </w:r>
      </w:hyperlink>
    </w:p>
    <w:p w14:paraId="17BC6DCE" w14:textId="77777777" w:rsidR="001F78DF" w:rsidRPr="001F78DF" w:rsidRDefault="001F78DF" w:rsidP="001F78DF">
      <w:pPr>
        <w:spacing w:line="276" w:lineRule="auto"/>
        <w:ind w:firstLine="720"/>
        <w:jc w:val="both"/>
        <w:rPr>
          <w:rFonts w:ascii="Times New Roman" w:eastAsia="Arial" w:hAnsi="Times New Roman" w:cs="Times New Roman"/>
        </w:rPr>
      </w:pPr>
      <w:r w:rsidRPr="001F78DF">
        <w:rPr>
          <w:rFonts w:ascii="Times New Roman" w:eastAsia="Arial" w:hAnsi="Times New Roman" w:cs="Times New Roman"/>
        </w:rPr>
        <w:t>García, Ma. del Rocío (2018). Iniciativa de decreto por el que se reforman y adicionan diversas disposiciones de la ley orgánica municipal.</w:t>
      </w:r>
    </w:p>
    <w:p w14:paraId="32CD2937" w14:textId="77777777" w:rsidR="001F78DF" w:rsidRPr="001F78DF" w:rsidRDefault="001F78DF" w:rsidP="001F78DF">
      <w:pPr>
        <w:spacing w:line="276" w:lineRule="auto"/>
        <w:ind w:firstLine="720"/>
        <w:jc w:val="both"/>
        <w:rPr>
          <w:rFonts w:ascii="Times New Roman" w:eastAsia="Arial" w:hAnsi="Times New Roman" w:cs="Times New Roman"/>
        </w:rPr>
      </w:pPr>
      <w:r w:rsidRPr="001F78DF">
        <w:rPr>
          <w:rFonts w:ascii="Times New Roman" w:eastAsia="Arial" w:hAnsi="Times New Roman" w:cs="Times New Roman"/>
        </w:rPr>
        <w:t xml:space="preserve">Gobierno del Estado de Puebla (2019). Listado de las Juntas Auxiliares por municipio en el estado de Puebla, recuperado el 17 de agosto de 2021 de: </w:t>
      </w:r>
      <w:hyperlink r:id="rId13">
        <w:r w:rsidRPr="001F78DF">
          <w:rPr>
            <w:rFonts w:ascii="Times New Roman" w:eastAsia="Arial" w:hAnsi="Times New Roman" w:cs="Times New Roman"/>
            <w:color w:val="0563C1"/>
            <w:u w:val="single"/>
          </w:rPr>
          <w:t>http://datos.puebla.gob.mx/juntas-auxiliares-estado-puebla</w:t>
        </w:r>
      </w:hyperlink>
    </w:p>
    <w:p w14:paraId="02E209C0" w14:textId="77777777" w:rsidR="001F78DF" w:rsidRPr="001F78DF" w:rsidRDefault="001F78DF" w:rsidP="001F78DF">
      <w:pPr>
        <w:spacing w:line="276" w:lineRule="auto"/>
        <w:ind w:firstLine="720"/>
        <w:jc w:val="both"/>
        <w:rPr>
          <w:rFonts w:ascii="Times New Roman" w:eastAsia="Arial" w:hAnsi="Times New Roman" w:cs="Times New Roman"/>
        </w:rPr>
      </w:pPr>
      <w:r w:rsidRPr="001F78DF">
        <w:rPr>
          <w:rFonts w:ascii="Times New Roman" w:eastAsia="Arial" w:hAnsi="Times New Roman" w:cs="Times New Roman"/>
        </w:rPr>
        <w:t>H. Ayuntamiento del Municipio de Puebla (2020) Código Reglamentario Municipal</w:t>
      </w:r>
    </w:p>
    <w:p w14:paraId="349CCE7C" w14:textId="77777777" w:rsidR="001F78DF" w:rsidRPr="001F78DF" w:rsidRDefault="001F78DF" w:rsidP="001F78DF">
      <w:pPr>
        <w:spacing w:line="276" w:lineRule="auto"/>
        <w:ind w:firstLine="720"/>
        <w:jc w:val="both"/>
        <w:rPr>
          <w:rFonts w:ascii="Times New Roman" w:eastAsia="Arial" w:hAnsi="Times New Roman" w:cs="Times New Roman"/>
        </w:rPr>
      </w:pPr>
      <w:r w:rsidRPr="001F78DF">
        <w:rPr>
          <w:rFonts w:ascii="Times New Roman" w:eastAsia="Arial" w:hAnsi="Times New Roman" w:cs="Times New Roman"/>
        </w:rPr>
        <w:t xml:space="preserve">H. Ayuntamiento del Municipio de Puebla (2021) Las juntas auxiliares del municipio de Puebla, recuperado de: </w:t>
      </w:r>
      <w:hyperlink r:id="rId14">
        <w:r w:rsidRPr="001F78DF">
          <w:rPr>
            <w:rFonts w:ascii="Times New Roman" w:eastAsia="Arial" w:hAnsi="Times New Roman" w:cs="Times New Roman"/>
            <w:color w:val="1155CC"/>
            <w:u w:val="single"/>
          </w:rPr>
          <w:t>https://www.pueblacapital.gob.mx/juntas-auxiliares</w:t>
        </w:r>
      </w:hyperlink>
    </w:p>
    <w:p w14:paraId="7EAA4CAD" w14:textId="77777777" w:rsidR="001F78DF" w:rsidRPr="001F78DF" w:rsidRDefault="001F78DF" w:rsidP="001F78DF">
      <w:pPr>
        <w:spacing w:line="276" w:lineRule="auto"/>
        <w:ind w:firstLine="720"/>
        <w:jc w:val="both"/>
        <w:rPr>
          <w:rFonts w:ascii="Times New Roman" w:eastAsia="Arial" w:hAnsi="Times New Roman" w:cs="Times New Roman"/>
        </w:rPr>
      </w:pPr>
      <w:r w:rsidRPr="001F78DF">
        <w:rPr>
          <w:rFonts w:ascii="Times New Roman" w:eastAsia="Arial" w:hAnsi="Times New Roman" w:cs="Times New Roman"/>
        </w:rPr>
        <w:t>H. Ayuntamiento de Puebla (2021) Versiones estenográficas de la Sesiones de Cabildo del H. Ayuntamiento de Puebla recuperado de https://gobiernoabierto.pueblacapital.gob.mx</w:t>
      </w:r>
    </w:p>
    <w:p w14:paraId="664C93B0" w14:textId="77777777" w:rsidR="001F78DF" w:rsidRPr="001F78DF" w:rsidRDefault="001F78DF" w:rsidP="001F78DF">
      <w:pPr>
        <w:spacing w:line="276" w:lineRule="auto"/>
        <w:ind w:firstLine="720"/>
        <w:jc w:val="both"/>
        <w:rPr>
          <w:rFonts w:ascii="Times New Roman" w:eastAsia="Arial" w:hAnsi="Times New Roman" w:cs="Times New Roman"/>
          <w:color w:val="1155CC"/>
          <w:u w:val="single"/>
        </w:rPr>
      </w:pPr>
      <w:r w:rsidRPr="001F78DF">
        <w:rPr>
          <w:rFonts w:ascii="Times New Roman" w:eastAsia="Arial" w:hAnsi="Times New Roman" w:cs="Times New Roman"/>
        </w:rPr>
        <w:t xml:space="preserve">H. Congreso del Estado de Puebla (2021) Versiones Estenográficas de las Sesiones del Congreso recuperado de  </w:t>
      </w:r>
      <w:hyperlink r:id="rId15">
        <w:r w:rsidRPr="001F78DF">
          <w:rPr>
            <w:rFonts w:ascii="Times New Roman" w:eastAsia="Arial" w:hAnsi="Times New Roman" w:cs="Times New Roman"/>
            <w:color w:val="1155CC"/>
            <w:u w:val="single"/>
          </w:rPr>
          <w:t>https://www.congresopuebla.gob.mx/index.php</w:t>
        </w:r>
      </w:hyperlink>
    </w:p>
    <w:p w14:paraId="22CAB71B" w14:textId="77777777" w:rsidR="001F78DF" w:rsidRPr="001F78DF" w:rsidRDefault="001F78DF" w:rsidP="001F78DF">
      <w:pPr>
        <w:spacing w:line="276" w:lineRule="auto"/>
        <w:ind w:firstLine="708"/>
        <w:rPr>
          <w:rFonts w:ascii="Times New Roman" w:eastAsia="Arial" w:hAnsi="Times New Roman" w:cs="Times New Roman"/>
        </w:rPr>
      </w:pPr>
      <w:r w:rsidRPr="001F78DF">
        <w:rPr>
          <w:rFonts w:ascii="Times New Roman" w:eastAsia="Arial" w:hAnsi="Times New Roman" w:cs="Times New Roman"/>
        </w:rPr>
        <w:t>Instituto de Investigaciones Jurídicas de la UNAM (1987). Diccionario Jurídico Mexicano, México: Porrúa.</w:t>
      </w:r>
    </w:p>
    <w:p w14:paraId="55DF5D6D" w14:textId="77777777" w:rsidR="001F78DF" w:rsidRPr="001F78DF" w:rsidRDefault="001F78DF" w:rsidP="001F78DF">
      <w:pPr>
        <w:spacing w:line="276" w:lineRule="auto"/>
        <w:ind w:firstLine="708"/>
        <w:rPr>
          <w:rFonts w:ascii="Times New Roman" w:eastAsia="Arial" w:hAnsi="Times New Roman" w:cs="Times New Roman"/>
        </w:rPr>
      </w:pPr>
      <w:r w:rsidRPr="001F78DF">
        <w:rPr>
          <w:rFonts w:ascii="Times New Roman" w:eastAsia="Arial" w:hAnsi="Times New Roman" w:cs="Times New Roman"/>
        </w:rPr>
        <w:t xml:space="preserve">Ley Orgánica Municipal (1916) H. Congreso del Estado Libre y Soberano de Puebla. </w:t>
      </w:r>
    </w:p>
    <w:p w14:paraId="750FF789" w14:textId="77777777" w:rsidR="001F78DF" w:rsidRPr="001F78DF" w:rsidRDefault="001F78DF" w:rsidP="001F78DF">
      <w:pPr>
        <w:spacing w:line="276" w:lineRule="auto"/>
        <w:ind w:firstLine="708"/>
        <w:rPr>
          <w:rFonts w:ascii="Times New Roman" w:eastAsia="Arial" w:hAnsi="Times New Roman" w:cs="Times New Roman"/>
        </w:rPr>
      </w:pPr>
      <w:r w:rsidRPr="001F78DF">
        <w:rPr>
          <w:rFonts w:ascii="Times New Roman" w:eastAsia="Arial" w:hAnsi="Times New Roman" w:cs="Times New Roman"/>
        </w:rPr>
        <w:t xml:space="preserve">Ley Orgánica Municipal (2001) H. Congreso del Estado Libre y Soberano de Puebla. </w:t>
      </w:r>
    </w:p>
    <w:p w14:paraId="009833EA" w14:textId="77777777" w:rsidR="001F78DF" w:rsidRPr="001F78DF" w:rsidRDefault="001F78DF" w:rsidP="001F78DF">
      <w:pPr>
        <w:spacing w:line="276" w:lineRule="auto"/>
        <w:ind w:firstLine="708"/>
        <w:rPr>
          <w:rFonts w:ascii="Times New Roman" w:eastAsia="Arial" w:hAnsi="Times New Roman" w:cs="Times New Roman"/>
        </w:rPr>
      </w:pPr>
      <w:r w:rsidRPr="001F78DF">
        <w:rPr>
          <w:rFonts w:ascii="Times New Roman" w:eastAsia="Arial" w:hAnsi="Times New Roman" w:cs="Times New Roman"/>
        </w:rPr>
        <w:t xml:space="preserve">Ley Orgánica Municipal (2013) H. Congreso del Estado Libre y Soberano de Puebla. </w:t>
      </w:r>
    </w:p>
    <w:p w14:paraId="6A0C5645" w14:textId="77777777" w:rsidR="001F78DF" w:rsidRPr="001F78DF" w:rsidRDefault="001F78DF" w:rsidP="001F78DF">
      <w:pPr>
        <w:spacing w:line="276" w:lineRule="auto"/>
        <w:ind w:firstLine="708"/>
        <w:rPr>
          <w:rFonts w:ascii="Times New Roman" w:eastAsia="Arial" w:hAnsi="Times New Roman" w:cs="Times New Roman"/>
        </w:rPr>
      </w:pPr>
      <w:r w:rsidRPr="001F78DF">
        <w:rPr>
          <w:rFonts w:ascii="Times New Roman" w:eastAsia="Arial" w:hAnsi="Times New Roman" w:cs="Times New Roman"/>
        </w:rPr>
        <w:t xml:space="preserve">Ley Orgánica Municipal (2014) H. Congreso del Estado Libre y Soberano de Puebla. </w:t>
      </w:r>
    </w:p>
    <w:p w14:paraId="76569318" w14:textId="77777777" w:rsidR="001F78DF" w:rsidRPr="001F78DF" w:rsidRDefault="001F78DF" w:rsidP="001F78DF">
      <w:pPr>
        <w:spacing w:line="276" w:lineRule="auto"/>
        <w:ind w:firstLine="708"/>
        <w:rPr>
          <w:rFonts w:ascii="Times New Roman" w:eastAsia="Arial" w:hAnsi="Times New Roman" w:cs="Times New Roman"/>
        </w:rPr>
      </w:pPr>
      <w:r w:rsidRPr="001F78DF">
        <w:rPr>
          <w:rFonts w:ascii="Times New Roman" w:eastAsia="Arial" w:hAnsi="Times New Roman" w:cs="Times New Roman"/>
        </w:rPr>
        <w:t xml:space="preserve">Ley Orgánica Municipal (2018) H. Congreso del Estado Libre y Soberano de Puebla. </w:t>
      </w:r>
    </w:p>
    <w:p w14:paraId="7255F8F3" w14:textId="77777777" w:rsidR="001F78DF" w:rsidRPr="001F78DF" w:rsidRDefault="001F78DF" w:rsidP="001F78DF">
      <w:pPr>
        <w:spacing w:line="276" w:lineRule="auto"/>
        <w:ind w:firstLine="720"/>
        <w:jc w:val="both"/>
        <w:rPr>
          <w:rFonts w:ascii="Times New Roman" w:eastAsia="Arial" w:hAnsi="Times New Roman" w:cs="Times New Roman"/>
        </w:rPr>
      </w:pPr>
      <w:r w:rsidRPr="001F78DF">
        <w:rPr>
          <w:rFonts w:ascii="Times New Roman" w:eastAsia="Arial" w:hAnsi="Times New Roman" w:cs="Times New Roman"/>
        </w:rPr>
        <w:t xml:space="preserve">Ley General de Partidos Políticos. (2020) H. Congreso de la Unión. Recuperado el 2 de junio de 2020 de </w:t>
      </w:r>
      <w:hyperlink r:id="rId16">
        <w:r w:rsidRPr="001F78DF">
          <w:rPr>
            <w:rFonts w:ascii="Times New Roman" w:eastAsia="Arial" w:hAnsi="Times New Roman" w:cs="Times New Roman"/>
            <w:color w:val="0563C1"/>
            <w:u w:val="single"/>
          </w:rPr>
          <w:t>http://www.diputados.gob.mx/LeyesBiblio/pdf/LGPP_130815.pdf</w:t>
        </w:r>
      </w:hyperlink>
    </w:p>
    <w:p w14:paraId="7777A160" w14:textId="57CABAA3" w:rsidR="001F78DF" w:rsidRPr="001F78DF" w:rsidRDefault="001F78DF" w:rsidP="001F78DF">
      <w:pPr>
        <w:spacing w:line="276" w:lineRule="auto"/>
        <w:ind w:firstLine="720"/>
        <w:jc w:val="both"/>
        <w:rPr>
          <w:rFonts w:ascii="Times New Roman" w:eastAsia="Arial" w:hAnsi="Times New Roman" w:cs="Times New Roman"/>
          <w:color w:val="1155CC"/>
          <w:u w:val="single"/>
        </w:rPr>
      </w:pPr>
      <w:r w:rsidRPr="001F78DF">
        <w:rPr>
          <w:rFonts w:ascii="Times New Roman" w:eastAsia="Arial" w:hAnsi="Times New Roman" w:cs="Times New Roman"/>
        </w:rPr>
        <w:t xml:space="preserve">Miquel, M. y Cazarín, A. (2017). Gobernanza y desarrollo local: estudio para la junta auxiliar de San Baltazar Tetela, en el municipio de Puebla, Puebla. </w:t>
      </w:r>
      <w:proofErr w:type="spellStart"/>
      <w:r w:rsidRPr="001F78DF">
        <w:rPr>
          <w:rFonts w:ascii="Times New Roman" w:eastAsia="Arial" w:hAnsi="Times New Roman" w:cs="Times New Roman"/>
          <w:i/>
        </w:rPr>
        <w:t>Tla-melaua</w:t>
      </w:r>
      <w:proofErr w:type="spellEnd"/>
      <w:r w:rsidRPr="001F78DF">
        <w:rPr>
          <w:rFonts w:ascii="Times New Roman" w:eastAsia="Arial" w:hAnsi="Times New Roman" w:cs="Times New Roman"/>
        </w:rPr>
        <w:t xml:space="preserve">, </w:t>
      </w:r>
      <w:r w:rsidRPr="001F78DF">
        <w:rPr>
          <w:rFonts w:ascii="Times New Roman" w:eastAsia="Arial" w:hAnsi="Times New Roman" w:cs="Times New Roman"/>
          <w:i/>
        </w:rPr>
        <w:t>11</w:t>
      </w:r>
      <w:r w:rsidRPr="001F78DF">
        <w:rPr>
          <w:rFonts w:ascii="Times New Roman" w:eastAsia="Arial" w:hAnsi="Times New Roman" w:cs="Times New Roman"/>
        </w:rPr>
        <w:t>(43), 56-77.</w:t>
      </w:r>
      <w:r>
        <w:rPr>
          <w:rFonts w:ascii="Times New Roman" w:eastAsia="Arial" w:hAnsi="Times New Roman" w:cs="Times New Roman"/>
        </w:rPr>
        <w:t xml:space="preserve"> </w:t>
      </w:r>
      <w:r w:rsidRPr="001F78DF">
        <w:rPr>
          <w:rFonts w:ascii="Times New Roman" w:eastAsia="Arial" w:hAnsi="Times New Roman" w:cs="Times New Roman"/>
        </w:rPr>
        <w:t>Recuperado</w:t>
      </w:r>
      <w:r>
        <w:rPr>
          <w:rFonts w:ascii="Times New Roman" w:eastAsia="Arial" w:hAnsi="Times New Roman" w:cs="Times New Roman"/>
        </w:rPr>
        <w:t xml:space="preserve"> </w:t>
      </w:r>
      <w:r w:rsidRPr="001F78DF">
        <w:rPr>
          <w:rFonts w:ascii="Times New Roman" w:eastAsia="Arial" w:hAnsi="Times New Roman" w:cs="Times New Roman"/>
        </w:rPr>
        <w:t>el 21 de agosto de 2021</w:t>
      </w:r>
      <w:r>
        <w:rPr>
          <w:rFonts w:ascii="Times New Roman" w:eastAsia="Arial" w:hAnsi="Times New Roman" w:cs="Times New Roman"/>
        </w:rPr>
        <w:t xml:space="preserve">, de </w:t>
      </w:r>
      <w:r w:rsidRPr="001F78DF">
        <w:rPr>
          <w:rFonts w:ascii="Times New Roman" w:eastAsia="Arial" w:hAnsi="Times New Roman" w:cs="Times New Roman"/>
          <w:color w:val="1155CC"/>
          <w:u w:val="single"/>
        </w:rPr>
        <w:t>http://www.scielo.org.mx/scielo.php?script=sci_arttext&amp;pid=S1870</w:t>
      </w:r>
      <w:hyperlink r:id="rId17">
        <w:r w:rsidRPr="001F78DF">
          <w:rPr>
            <w:rFonts w:ascii="Times New Roman" w:eastAsia="Arial" w:hAnsi="Times New Roman" w:cs="Times New Roman"/>
            <w:color w:val="1155CC"/>
            <w:u w:val="single"/>
          </w:rPr>
          <w:t>69162017000300056&amp;lng</w:t>
        </w:r>
      </w:hyperlink>
      <w:hyperlink r:id="rId18">
        <w:r w:rsidRPr="001F78DF">
          <w:rPr>
            <w:rFonts w:ascii="Times New Roman" w:eastAsia="Arial" w:hAnsi="Times New Roman" w:cs="Times New Roman"/>
            <w:color w:val="1155CC"/>
            <w:u w:val="single"/>
          </w:rPr>
          <w:t>=</w:t>
        </w:r>
      </w:hyperlink>
      <w:hyperlink r:id="rId19">
        <w:r w:rsidRPr="001F78DF">
          <w:rPr>
            <w:rFonts w:ascii="Times New Roman" w:eastAsia="Arial" w:hAnsi="Times New Roman" w:cs="Times New Roman"/>
            <w:color w:val="1155CC"/>
            <w:u w:val="single"/>
          </w:rPr>
          <w:t>es&amp;tlng</w:t>
        </w:r>
      </w:hyperlink>
      <w:hyperlink r:id="rId20">
        <w:r w:rsidRPr="001F78DF">
          <w:rPr>
            <w:rFonts w:ascii="Times New Roman" w:eastAsia="Arial" w:hAnsi="Times New Roman" w:cs="Times New Roman"/>
            <w:color w:val="1155CC"/>
            <w:u w:val="single"/>
          </w:rPr>
          <w:t>=es</w:t>
        </w:r>
      </w:hyperlink>
    </w:p>
    <w:p w14:paraId="16D10128" w14:textId="77777777" w:rsidR="001F78DF" w:rsidRPr="001F78DF" w:rsidRDefault="001F78DF" w:rsidP="001F78DF">
      <w:pPr>
        <w:spacing w:line="276" w:lineRule="auto"/>
        <w:ind w:firstLine="720"/>
        <w:jc w:val="both"/>
        <w:rPr>
          <w:rFonts w:ascii="Times New Roman" w:hAnsi="Times New Roman" w:cs="Times New Roman"/>
        </w:rPr>
      </w:pPr>
      <w:r w:rsidRPr="001F78DF">
        <w:rPr>
          <w:rFonts w:ascii="Times New Roman" w:eastAsia="Arial" w:hAnsi="Times New Roman" w:cs="Times New Roman"/>
        </w:rPr>
        <w:t xml:space="preserve">Miquel, M.  y Cazarín, A. (2019). Las Juntas Auxiliares en Puebla y los Distritos de la ciudad de Madrid: la desconcentración como una alternativa de gestión municipal. Cuadernos De Gobierno Y Administración Pública, 6(2), 117-139. recuperado el 17 de agosto de 2021 de: </w:t>
      </w:r>
      <w:hyperlink r:id="rId21">
        <w:r w:rsidRPr="001F78DF">
          <w:rPr>
            <w:rFonts w:ascii="Times New Roman" w:eastAsia="Arial" w:hAnsi="Times New Roman" w:cs="Times New Roman"/>
            <w:color w:val="0563C1"/>
            <w:u w:val="single"/>
          </w:rPr>
          <w:t>https://doi.org/10.5209/cgap.63063</w:t>
        </w:r>
      </w:hyperlink>
    </w:p>
    <w:p w14:paraId="6B262C00" w14:textId="63D4CF63" w:rsidR="001F78DF" w:rsidRPr="001F78DF" w:rsidRDefault="001F78DF" w:rsidP="001F78DF">
      <w:pPr>
        <w:spacing w:line="276" w:lineRule="auto"/>
        <w:ind w:firstLine="720"/>
        <w:jc w:val="both"/>
        <w:rPr>
          <w:rFonts w:ascii="Times New Roman" w:eastAsia="Arial" w:hAnsi="Times New Roman" w:cs="Times New Roman"/>
        </w:rPr>
      </w:pPr>
      <w:r w:rsidRPr="001F78DF">
        <w:rPr>
          <w:rFonts w:ascii="Times New Roman" w:eastAsia="Arial" w:hAnsi="Times New Roman" w:cs="Times New Roman"/>
        </w:rPr>
        <w:lastRenderedPageBreak/>
        <w:t>Muñoz, A. (2020) Periódico Enfoque. Aprueba Cabildo que IEE organice elecciones en juntas auxiliares</w:t>
      </w:r>
      <w:r>
        <w:rPr>
          <w:rFonts w:ascii="Times New Roman" w:eastAsia="Arial" w:hAnsi="Times New Roman" w:cs="Times New Roman"/>
        </w:rPr>
        <w:t>,</w:t>
      </w:r>
      <w:r w:rsidRPr="001F78DF">
        <w:rPr>
          <w:rFonts w:ascii="Times New Roman" w:eastAsia="Arial" w:hAnsi="Times New Roman" w:cs="Times New Roman"/>
        </w:rPr>
        <w:t xml:space="preserve"> Recuperado el 17 de agosto de 2021</w:t>
      </w:r>
      <w:r>
        <w:rPr>
          <w:rFonts w:ascii="Times New Roman" w:eastAsia="Arial" w:hAnsi="Times New Roman" w:cs="Times New Roman"/>
        </w:rPr>
        <w:t>,</w:t>
      </w:r>
      <w:r w:rsidRPr="001F78DF">
        <w:rPr>
          <w:rFonts w:ascii="Times New Roman" w:eastAsia="Arial" w:hAnsi="Times New Roman" w:cs="Times New Roman"/>
        </w:rPr>
        <w:t xml:space="preserve"> de: </w:t>
      </w:r>
      <w:hyperlink r:id="rId22" w:history="1">
        <w:r w:rsidRPr="001F78DF">
          <w:rPr>
            <w:rStyle w:val="Hipervnculo"/>
            <w:rFonts w:ascii="Times New Roman" w:eastAsia="Arial" w:hAnsi="Times New Roman" w:cs="Times New Roman"/>
          </w:rPr>
          <w:t>https://www.periodicoenfoque.com.mx/puebla/aprueba-cabildo-que-iee-organice-elecciones-en-juntas-auxiliares</w:t>
        </w:r>
      </w:hyperlink>
      <w:r w:rsidRPr="001F78DF">
        <w:rPr>
          <w:rFonts w:ascii="Times New Roman" w:eastAsia="Arial" w:hAnsi="Times New Roman" w:cs="Times New Roman"/>
        </w:rPr>
        <w:t xml:space="preserve"> </w:t>
      </w:r>
    </w:p>
    <w:p w14:paraId="3272FF5A" w14:textId="77777777" w:rsidR="001F78DF" w:rsidRPr="001F78DF" w:rsidRDefault="001F78DF" w:rsidP="001F78DF">
      <w:pPr>
        <w:spacing w:line="276" w:lineRule="auto"/>
        <w:ind w:firstLine="720"/>
        <w:jc w:val="both"/>
        <w:rPr>
          <w:rFonts w:ascii="Times New Roman" w:eastAsia="Arial" w:hAnsi="Times New Roman" w:cs="Times New Roman"/>
        </w:rPr>
      </w:pPr>
      <w:r w:rsidRPr="001F78DF">
        <w:rPr>
          <w:rFonts w:ascii="Times New Roman" w:eastAsia="Arial" w:hAnsi="Times New Roman" w:cs="Times New Roman"/>
        </w:rPr>
        <w:t>Nohlen, D. (1996). Sistemas electorales y partidos políticos. Universidad Nacional Autónoma de México, México.</w:t>
      </w:r>
    </w:p>
    <w:p w14:paraId="00BAE336" w14:textId="77777777" w:rsidR="001F78DF" w:rsidRPr="001F78DF" w:rsidRDefault="001F78DF" w:rsidP="001F78DF">
      <w:pPr>
        <w:spacing w:line="276" w:lineRule="auto"/>
        <w:ind w:firstLine="720"/>
        <w:jc w:val="both"/>
        <w:rPr>
          <w:rFonts w:ascii="Times New Roman" w:eastAsia="Arial" w:hAnsi="Times New Roman" w:cs="Times New Roman"/>
        </w:rPr>
      </w:pPr>
      <w:r w:rsidRPr="001F78DF">
        <w:rPr>
          <w:rFonts w:ascii="Times New Roman" w:eastAsia="Arial" w:hAnsi="Times New Roman" w:cs="Times New Roman"/>
        </w:rPr>
        <w:t>Panebianco, A. (1982) Modelos de partido. Madrid. Alianza Editorial</w:t>
      </w:r>
    </w:p>
    <w:p w14:paraId="1CAB34FC" w14:textId="77777777" w:rsidR="001F78DF" w:rsidRPr="001F78DF" w:rsidRDefault="001F78DF" w:rsidP="001F78DF">
      <w:pPr>
        <w:spacing w:line="276" w:lineRule="auto"/>
        <w:ind w:firstLine="720"/>
        <w:jc w:val="both"/>
        <w:rPr>
          <w:rFonts w:ascii="Times New Roman" w:eastAsia="Arial" w:hAnsi="Times New Roman" w:cs="Times New Roman"/>
        </w:rPr>
      </w:pPr>
      <w:r w:rsidRPr="001F78DF">
        <w:rPr>
          <w:rFonts w:ascii="Times New Roman" w:eastAsia="Arial" w:hAnsi="Times New Roman" w:cs="Times New Roman"/>
        </w:rPr>
        <w:t xml:space="preserve">Resoluciones del Tribunal Electoral del Estado de Puebla (2014) Apelaciones. Recuperado el 17 de agosto de 2021 de: </w:t>
      </w:r>
      <w:hyperlink r:id="rId23">
        <w:r w:rsidRPr="001F78DF">
          <w:rPr>
            <w:rFonts w:ascii="Times New Roman" w:eastAsia="Arial" w:hAnsi="Times New Roman" w:cs="Times New Roman"/>
            <w:color w:val="1155CC"/>
            <w:u w:val="single"/>
          </w:rPr>
          <w:t>https://teep.org.mx/jurisdiccional/2014-11-21-04-37-30</w:t>
        </w:r>
      </w:hyperlink>
      <w:r w:rsidRPr="001F78DF">
        <w:rPr>
          <w:rFonts w:ascii="Times New Roman" w:eastAsia="Arial" w:hAnsi="Times New Roman" w:cs="Times New Roman"/>
        </w:rPr>
        <w:t xml:space="preserve"> </w:t>
      </w:r>
    </w:p>
    <w:p w14:paraId="6F1C5B05" w14:textId="77777777" w:rsidR="001F78DF" w:rsidRPr="001F78DF" w:rsidRDefault="001F78DF" w:rsidP="001F78DF">
      <w:pPr>
        <w:spacing w:line="276" w:lineRule="auto"/>
        <w:ind w:firstLine="720"/>
        <w:jc w:val="both"/>
        <w:rPr>
          <w:rFonts w:ascii="Times New Roman" w:eastAsia="Times New Roman" w:hAnsi="Times New Roman" w:cs="Times New Roman"/>
          <w:iCs/>
          <w:color w:val="000000"/>
        </w:rPr>
      </w:pPr>
      <w:r w:rsidRPr="001F78DF">
        <w:rPr>
          <w:rFonts w:ascii="Times New Roman" w:eastAsia="Arial" w:hAnsi="Times New Roman" w:cs="Times New Roman"/>
        </w:rPr>
        <w:t xml:space="preserve">Resolución del Tribunal Electoral del Estado de Puebla (2019) Apelación </w:t>
      </w:r>
      <w:r w:rsidRPr="001F78DF">
        <w:rPr>
          <w:rFonts w:ascii="Times New Roman" w:eastAsia="Times New Roman" w:hAnsi="Times New Roman" w:cs="Times New Roman"/>
          <w:iCs/>
          <w:color w:val="000000"/>
        </w:rPr>
        <w:t xml:space="preserve">TEEP-A-001-2019. Recuperado el 17 de agosto de 2021 de: </w:t>
      </w:r>
      <w:hyperlink r:id="rId24" w:history="1">
        <w:r w:rsidRPr="001F78DF">
          <w:rPr>
            <w:rStyle w:val="Hipervnculo"/>
            <w:rFonts w:ascii="Times New Roman" w:eastAsia="Times New Roman" w:hAnsi="Times New Roman" w:cs="Times New Roman"/>
            <w:iCs/>
          </w:rPr>
          <w:t>https://www.teep.org.mx/images/stories/inf_transp/resoluciones/2019/apelaciones/TEEP-A-001-2019.pdf</w:t>
        </w:r>
      </w:hyperlink>
      <w:r w:rsidRPr="001F78DF">
        <w:rPr>
          <w:rFonts w:ascii="Times New Roman" w:eastAsia="Times New Roman" w:hAnsi="Times New Roman" w:cs="Times New Roman"/>
          <w:iCs/>
          <w:color w:val="000000"/>
        </w:rPr>
        <w:t xml:space="preserve"> </w:t>
      </w:r>
    </w:p>
    <w:p w14:paraId="2DDCD25B" w14:textId="77777777" w:rsidR="001F78DF" w:rsidRPr="001F78DF" w:rsidRDefault="001F78DF" w:rsidP="001F78DF">
      <w:pPr>
        <w:spacing w:line="276" w:lineRule="auto"/>
        <w:ind w:firstLine="720"/>
        <w:jc w:val="both"/>
        <w:rPr>
          <w:rFonts w:ascii="Times New Roman" w:eastAsia="Times New Roman" w:hAnsi="Times New Roman" w:cs="Times New Roman"/>
          <w:iCs/>
          <w:color w:val="000000"/>
        </w:rPr>
      </w:pPr>
      <w:r w:rsidRPr="001F78DF">
        <w:rPr>
          <w:rFonts w:ascii="Times New Roman" w:eastAsia="Arial" w:hAnsi="Times New Roman" w:cs="Times New Roman"/>
        </w:rPr>
        <w:t xml:space="preserve">Resolución del Tribunal Electoral del Estado de Puebla (2019) Apelación </w:t>
      </w:r>
      <w:r w:rsidRPr="001F78DF">
        <w:rPr>
          <w:rFonts w:ascii="Times New Roman" w:eastAsia="Times New Roman" w:hAnsi="Times New Roman" w:cs="Times New Roman"/>
          <w:iCs/>
          <w:color w:val="000000"/>
        </w:rPr>
        <w:t xml:space="preserve">TEEP-A-002-2019. Recuperado el 17 de agosto de 2021 de: </w:t>
      </w:r>
      <w:hyperlink r:id="rId25" w:history="1">
        <w:r w:rsidRPr="001F78DF">
          <w:rPr>
            <w:rStyle w:val="Hipervnculo"/>
            <w:rFonts w:ascii="Times New Roman" w:eastAsia="Times New Roman" w:hAnsi="Times New Roman" w:cs="Times New Roman"/>
            <w:iCs/>
          </w:rPr>
          <w:t>https://www.teep.org.mx/images/stories/inf_transp/resoluciones/2019/apelaciones/TEEP-A-002-2019.pdf</w:t>
        </w:r>
      </w:hyperlink>
    </w:p>
    <w:p w14:paraId="0B7EAEC6" w14:textId="77777777" w:rsidR="001F78DF" w:rsidRPr="001F78DF" w:rsidRDefault="001F78DF" w:rsidP="001F78DF">
      <w:pPr>
        <w:spacing w:line="276" w:lineRule="auto"/>
        <w:ind w:firstLine="708"/>
        <w:rPr>
          <w:rFonts w:ascii="Times New Roman" w:eastAsia="Arial" w:hAnsi="Times New Roman" w:cs="Times New Roman"/>
        </w:rPr>
      </w:pPr>
      <w:r w:rsidRPr="001F78DF">
        <w:rPr>
          <w:rFonts w:ascii="Times New Roman" w:eastAsia="Arial" w:hAnsi="Times New Roman" w:cs="Times New Roman"/>
        </w:rPr>
        <w:t>Sartori, G. (1999) Partidos y sistemas de partidos, Alianza Editorial, 1° edición “Ensayo”, España.</w:t>
      </w:r>
    </w:p>
    <w:p w14:paraId="1603A0DF" w14:textId="77777777" w:rsidR="001F78DF" w:rsidRPr="001F78DF" w:rsidRDefault="001F78DF" w:rsidP="001F78DF">
      <w:pPr>
        <w:spacing w:line="276" w:lineRule="auto"/>
        <w:jc w:val="both"/>
        <w:rPr>
          <w:rFonts w:ascii="Times New Roman" w:eastAsia="Arial" w:hAnsi="Times New Roman" w:cs="Times New Roman"/>
        </w:rPr>
      </w:pPr>
      <w:r w:rsidRPr="001F78DF">
        <w:rPr>
          <w:rFonts w:ascii="Times New Roman" w:eastAsia="Arial" w:hAnsi="Times New Roman" w:cs="Times New Roman"/>
        </w:rPr>
        <w:t xml:space="preserve">Tribunal Electoral del Poder Judicial de la Federación (2019) Juicios para la Protección de los Derechos Político-Electorales recuperado el 17 de agosto de 2021 de: </w:t>
      </w:r>
      <w:hyperlink r:id="rId26">
        <w:r w:rsidRPr="001F78DF">
          <w:rPr>
            <w:rFonts w:ascii="Times New Roman" w:eastAsia="Arial" w:hAnsi="Times New Roman" w:cs="Times New Roman"/>
            <w:color w:val="1155CC"/>
            <w:u w:val="single"/>
          </w:rPr>
          <w:t>https://www.te.gob.mx/buscador/</w:t>
        </w:r>
      </w:hyperlink>
      <w:r w:rsidRPr="001F78DF">
        <w:rPr>
          <w:rFonts w:ascii="Times New Roman" w:eastAsia="Arial" w:hAnsi="Times New Roman" w:cs="Times New Roman"/>
        </w:rPr>
        <w:t xml:space="preserve"> </w:t>
      </w:r>
    </w:p>
    <w:p w14:paraId="243F54AB" w14:textId="77777777" w:rsidR="001F78DF" w:rsidRPr="001F78DF" w:rsidRDefault="001F78DF" w:rsidP="001F78DF">
      <w:pPr>
        <w:spacing w:line="276" w:lineRule="auto"/>
        <w:ind w:firstLine="720"/>
        <w:jc w:val="both"/>
        <w:rPr>
          <w:rFonts w:ascii="Times New Roman" w:eastAsia="Arial" w:hAnsi="Times New Roman" w:cs="Times New Roman"/>
        </w:rPr>
      </w:pPr>
      <w:r w:rsidRPr="001F78DF">
        <w:rPr>
          <w:rFonts w:ascii="Times New Roman" w:eastAsia="Arial" w:hAnsi="Times New Roman" w:cs="Times New Roman"/>
        </w:rPr>
        <w:t>Verdugo, Sergio (2011), Problemas del plebiscito como instrumento democrático y como decisor de políticas públicas, Revista Actualidad Jurídica, N°25, México.</w:t>
      </w:r>
    </w:p>
    <w:p w14:paraId="2C9FECCE" w14:textId="77777777" w:rsidR="001F78DF" w:rsidRPr="001F78DF" w:rsidRDefault="001F78DF" w:rsidP="001F78DF">
      <w:pPr>
        <w:spacing w:line="276" w:lineRule="auto"/>
        <w:ind w:firstLine="720"/>
        <w:jc w:val="both"/>
        <w:rPr>
          <w:rFonts w:ascii="Times New Roman" w:eastAsia="Arial" w:hAnsi="Times New Roman" w:cs="Times New Roman"/>
        </w:rPr>
      </w:pPr>
      <w:r w:rsidRPr="001F78DF">
        <w:rPr>
          <w:rFonts w:ascii="Times New Roman" w:eastAsia="Arial" w:hAnsi="Times New Roman" w:cs="Times New Roman"/>
        </w:rPr>
        <w:t>Versión estenográfica de la sesión de Cabildo del H. Ayuntamiento de Puebla del 13 de abril del 2014. Recuperado el 17 de agosto de 2021 de:</w:t>
      </w:r>
      <w:r w:rsidRPr="001F78DF">
        <w:rPr>
          <w:rFonts w:ascii="Times New Roman" w:hAnsi="Times New Roman" w:cs="Times New Roman"/>
        </w:rPr>
        <w:t xml:space="preserve"> </w:t>
      </w:r>
      <w:hyperlink r:id="rId27" w:history="1">
        <w:r w:rsidRPr="001F78DF">
          <w:rPr>
            <w:rStyle w:val="Hipervnculo"/>
            <w:rFonts w:ascii="Times New Roman" w:eastAsia="Arial" w:hAnsi="Times New Roman" w:cs="Times New Roman"/>
          </w:rPr>
          <w:t>https://www.pueblacapital.gob.mx/images/transparencia/obl/iv-cabildo/sesion.ext13abr14.pdf</w:t>
        </w:r>
      </w:hyperlink>
    </w:p>
    <w:p w14:paraId="217ED810" w14:textId="39B47D5B" w:rsidR="001F78DF" w:rsidRPr="001F78DF" w:rsidRDefault="001F78DF" w:rsidP="005C76D9">
      <w:pPr>
        <w:spacing w:line="276" w:lineRule="auto"/>
        <w:ind w:firstLine="720"/>
        <w:jc w:val="both"/>
        <w:rPr>
          <w:rFonts w:ascii="Times New Roman" w:eastAsia="Arial" w:hAnsi="Times New Roman" w:cs="Times New Roman"/>
        </w:rPr>
      </w:pPr>
      <w:r w:rsidRPr="001F78DF">
        <w:rPr>
          <w:rFonts w:ascii="Times New Roman" w:eastAsia="Arial" w:hAnsi="Times New Roman" w:cs="Times New Roman"/>
        </w:rPr>
        <w:t xml:space="preserve">Versión estenográfica de la sesión de Cabildo del H. Ayuntamiento de Puebla del 30 de abril del 2014. Recuperado el 17 de agosto de 2021 de: </w:t>
      </w:r>
      <w:hyperlink r:id="rId28" w:history="1">
        <w:r w:rsidRPr="001F78DF">
          <w:rPr>
            <w:rStyle w:val="Hipervnculo"/>
            <w:rFonts w:ascii="Times New Roman" w:eastAsia="Arial" w:hAnsi="Times New Roman" w:cs="Times New Roman"/>
          </w:rPr>
          <w:t>https://pueblacapital.gob.mx/images/transparencia/obl/iv-cabildo/sesion.ext30abr14.pdf</w:t>
        </w:r>
      </w:hyperlink>
    </w:p>
    <w:p w14:paraId="1A33A2F9" w14:textId="77777777" w:rsidR="001F78DF" w:rsidRPr="001F78DF" w:rsidRDefault="001F78DF" w:rsidP="001F78DF">
      <w:pPr>
        <w:spacing w:line="276" w:lineRule="auto"/>
        <w:ind w:firstLine="720"/>
        <w:jc w:val="both"/>
        <w:rPr>
          <w:rFonts w:ascii="Times New Roman" w:eastAsia="Arial" w:hAnsi="Times New Roman" w:cs="Times New Roman"/>
        </w:rPr>
      </w:pPr>
      <w:r w:rsidRPr="001F78DF">
        <w:rPr>
          <w:rFonts w:ascii="Times New Roman" w:eastAsia="Arial" w:hAnsi="Times New Roman" w:cs="Times New Roman"/>
        </w:rPr>
        <w:t xml:space="preserve">Versión estenográfica de la sesión de Cabildo del H. Ayuntamiento de Puebla del 8 de febrero del 2019. Recuperado el 17 de agosto de 2021 de: </w:t>
      </w:r>
      <w:hyperlink r:id="rId29" w:history="1">
        <w:r w:rsidRPr="001F78DF">
          <w:rPr>
            <w:rStyle w:val="Hipervnculo"/>
            <w:rFonts w:ascii="Times New Roman" w:eastAsia="Arial" w:hAnsi="Times New Roman" w:cs="Times New Roman"/>
          </w:rPr>
          <w:t>http://gobiernoabierto.pueblacapital.gob.mx/transparencia_file/ayto/2019/83.02/5.ActaSesionExtraordinaria080219.1.pdf</w:t>
        </w:r>
      </w:hyperlink>
      <w:r w:rsidRPr="001F78DF">
        <w:rPr>
          <w:rFonts w:ascii="Times New Roman" w:eastAsia="Arial" w:hAnsi="Times New Roman" w:cs="Times New Roman"/>
        </w:rPr>
        <w:t xml:space="preserve"> </w:t>
      </w:r>
    </w:p>
    <w:p w14:paraId="49FFF709" w14:textId="77777777" w:rsidR="001F78DF" w:rsidRPr="001F78DF" w:rsidRDefault="001F78DF" w:rsidP="001F78DF">
      <w:pPr>
        <w:spacing w:line="276" w:lineRule="auto"/>
        <w:ind w:firstLine="720"/>
        <w:jc w:val="both"/>
        <w:rPr>
          <w:rFonts w:ascii="Times New Roman" w:eastAsia="Arial" w:hAnsi="Times New Roman" w:cs="Times New Roman"/>
        </w:rPr>
      </w:pPr>
    </w:p>
    <w:p w14:paraId="73612F23" w14:textId="77777777" w:rsidR="002274F0" w:rsidRPr="001F78DF" w:rsidRDefault="002274F0" w:rsidP="001F78DF">
      <w:pPr>
        <w:spacing w:line="276" w:lineRule="auto"/>
        <w:jc w:val="both"/>
        <w:rPr>
          <w:rFonts w:ascii="Times New Roman" w:eastAsia="Arial" w:hAnsi="Times New Roman" w:cs="Times New Roman"/>
        </w:rPr>
      </w:pPr>
    </w:p>
    <w:sectPr w:rsidR="002274F0" w:rsidRPr="001F78DF">
      <w:footerReference w:type="even" r:id="rId30"/>
      <w:footerReference w:type="default" r:id="rId31"/>
      <w:pgSz w:w="12240" w:h="15840"/>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F710D" w14:textId="77777777" w:rsidR="0028113F" w:rsidRDefault="0028113F">
      <w:r>
        <w:separator/>
      </w:r>
    </w:p>
  </w:endnote>
  <w:endnote w:type="continuationSeparator" w:id="0">
    <w:p w14:paraId="10D9B52F" w14:textId="77777777" w:rsidR="0028113F" w:rsidRDefault="0028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D812" w14:textId="77777777" w:rsidR="002274F0" w:rsidRDefault="0037420E">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sidR="0028113F">
      <w:rPr>
        <w:color w:val="000000"/>
      </w:rPr>
      <w:fldChar w:fldCharType="separate"/>
    </w:r>
    <w:r>
      <w:rPr>
        <w:color w:val="000000"/>
      </w:rPr>
      <w:fldChar w:fldCharType="end"/>
    </w:r>
  </w:p>
  <w:p w14:paraId="0DA71F0E" w14:textId="77777777" w:rsidR="002274F0" w:rsidRDefault="002274F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CDB1C" w14:textId="77777777" w:rsidR="002274F0" w:rsidRDefault="0037420E">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separate"/>
    </w:r>
    <w:r w:rsidR="00814527">
      <w:rPr>
        <w:noProof/>
        <w:color w:val="000000"/>
      </w:rPr>
      <w:t>1</w:t>
    </w:r>
    <w:r>
      <w:rPr>
        <w:color w:val="000000"/>
      </w:rPr>
      <w:fldChar w:fldCharType="end"/>
    </w:r>
  </w:p>
  <w:p w14:paraId="53EEA1AE" w14:textId="77777777" w:rsidR="002274F0" w:rsidRDefault="002274F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7D5B4" w14:textId="77777777" w:rsidR="0028113F" w:rsidRDefault="0028113F">
      <w:r>
        <w:separator/>
      </w:r>
    </w:p>
  </w:footnote>
  <w:footnote w:type="continuationSeparator" w:id="0">
    <w:p w14:paraId="0A995206" w14:textId="77777777" w:rsidR="0028113F" w:rsidRDefault="0028113F">
      <w:r>
        <w:continuationSeparator/>
      </w:r>
    </w:p>
  </w:footnote>
  <w:footnote w:id="1">
    <w:p w14:paraId="1658815A" w14:textId="0B8A6518" w:rsidR="00E12E06" w:rsidRPr="00E12E06" w:rsidRDefault="00E12E06">
      <w:pPr>
        <w:pStyle w:val="Textonotapie"/>
        <w:rPr>
          <w:lang w:val="es-MX"/>
        </w:rPr>
      </w:pPr>
      <w:r>
        <w:rPr>
          <w:rStyle w:val="Refdenotaalpie"/>
        </w:rPr>
        <w:footnoteRef/>
      </w:r>
      <w:r>
        <w:t xml:space="preserve"> </w:t>
      </w:r>
      <w:r>
        <w:rPr>
          <w:lang w:val="es-MX"/>
        </w:rPr>
        <w:t>Versión Estenográfica de la Sesión P</w:t>
      </w:r>
      <w:r w:rsidR="00805D92">
        <w:rPr>
          <w:lang w:val="es-MX"/>
        </w:rPr>
        <w:t>ú</w:t>
      </w:r>
      <w:r>
        <w:rPr>
          <w:lang w:val="es-MX"/>
        </w:rPr>
        <w:t>blica Ordinaria del</w:t>
      </w:r>
      <w:r w:rsidR="00805D92">
        <w:rPr>
          <w:lang w:val="es-MX"/>
        </w:rPr>
        <w:t xml:space="preserve"> H. Congreso del Estado Libre y Soberano de Puebla</w:t>
      </w:r>
      <w:r>
        <w:rPr>
          <w:lang w:val="es-MX"/>
        </w:rPr>
        <w:t xml:space="preserve"> d</w:t>
      </w:r>
      <w:r w:rsidR="00805D92">
        <w:rPr>
          <w:lang w:val="es-MX"/>
        </w:rPr>
        <w:t>e fecha</w:t>
      </w:r>
      <w:r>
        <w:rPr>
          <w:lang w:val="es-MX"/>
        </w:rPr>
        <w:t xml:space="preserve"> 4 de </w:t>
      </w:r>
      <w:r w:rsidR="00805D92">
        <w:rPr>
          <w:lang w:val="es-MX"/>
        </w:rPr>
        <w:t>diciembre</w:t>
      </w:r>
      <w:r>
        <w:rPr>
          <w:lang w:val="es-MX"/>
        </w:rPr>
        <w:t xml:space="preserve"> de 2013</w:t>
      </w:r>
      <w:r w:rsidR="00805D92">
        <w:rPr>
          <w:lang w:val="es-MX"/>
        </w:rPr>
        <w:t>.</w:t>
      </w:r>
    </w:p>
  </w:footnote>
  <w:footnote w:id="2">
    <w:p w14:paraId="6FF17CB4" w14:textId="528E1A76" w:rsidR="002274F0" w:rsidRPr="00C47D29" w:rsidRDefault="0037420E">
      <w:pPr>
        <w:jc w:val="both"/>
        <w:rPr>
          <w:rFonts w:ascii="Times New Roman" w:eastAsia="Times New Roman" w:hAnsi="Times New Roman" w:cs="Times New Roman"/>
          <w:iCs/>
          <w:sz w:val="18"/>
          <w:szCs w:val="18"/>
        </w:rPr>
      </w:pPr>
      <w:r>
        <w:rPr>
          <w:vertAlign w:val="superscript"/>
        </w:rPr>
        <w:footnoteRef/>
      </w:r>
      <w:r>
        <w:rPr>
          <w:rFonts w:ascii="Times New Roman" w:eastAsia="Times New Roman" w:hAnsi="Times New Roman" w:cs="Times New Roman"/>
          <w:i/>
          <w:sz w:val="18"/>
          <w:szCs w:val="18"/>
        </w:rPr>
        <w:t xml:space="preserve">“Quiero decir que no podemos aprobar esta Convocatoria compañeras y compañeros Regidores, es una Convocatoria a todas luces inconstitucional y lo dejó claro con todas sus letras, porque vulnera, viola flagrantemente el artículo 105 de nuestra Carta Magna y el artículo 4 de nuestra Constitución Política Local. Es flagrante la violación si hacemos esas adecuaciones a las reformas que le instruyo el Congreso del Estado para este plebiscito; pero más allá de la cuestión legal quisiera ahondar un poco en la cuestión política, porque no solamente es la violación a los ordenamientos legales sino también esta Convocatoria que hoy se nos presenta inhibe y vulnera a la participación ciudadana… Esta Convocatoria se contrapone al espíritu de fomentar la participación ciudadana y lo único que genera es fortalecer la partidocracia, deja una arena propicia para la constitución de frentes, alianzas o coaliciones que indudablemente todos sabemos los resultados que en los últimos procesos electorales a quien ha beneficiado…si nosotros aprobamos este documento a todas luces ilegal, sería fácilmente materia de impugnaciones y generaría un desprestigio para éste cuerpo colegiado; yo los invito compañeras y compañeros Regidores a que nos miremos en el espejo del Instituto Electoral del Estado, que de igual manera ha hecho reformas inconstitucionales y bajo la advertencia de algunos académicos y actores políticos advirtiendo la ilegalidad, </w:t>
      </w:r>
      <w:r w:rsidR="00BF768D">
        <w:rPr>
          <w:rFonts w:ascii="Times New Roman" w:eastAsia="Times New Roman" w:hAnsi="Times New Roman" w:cs="Times New Roman"/>
          <w:i/>
          <w:sz w:val="18"/>
          <w:szCs w:val="18"/>
        </w:rPr>
        <w:t>aun</w:t>
      </w:r>
      <w:r>
        <w:rPr>
          <w:rFonts w:ascii="Times New Roman" w:eastAsia="Times New Roman" w:hAnsi="Times New Roman" w:cs="Times New Roman"/>
          <w:i/>
          <w:sz w:val="18"/>
          <w:szCs w:val="18"/>
        </w:rPr>
        <w:t xml:space="preserve"> así votaron a favor esas reformas; poco les duró el gusto por que un Tribunal Federal les enmendó la plana y tuvieron penosamente que reconvenir esas reformas inconstitucionales, no quisiera pensar que lo mismo sucediera con este Cabildo, porque este Cabildo además de poner las reglas electorales para este plebiscito, su función es la de gobernar, y penosamente si nos corrige la plana un Tribunal Electoral Federal, dejaría muchas incertidumbres a los ciudadanos respecto del comportamiento y del actuar objetivo de este Cabildo</w:t>
      </w:r>
      <w:r w:rsidRPr="00C47D29">
        <w:rPr>
          <w:rFonts w:ascii="Times New Roman" w:eastAsia="Times New Roman" w:hAnsi="Times New Roman" w:cs="Times New Roman"/>
          <w:iCs/>
          <w:sz w:val="18"/>
          <w:szCs w:val="18"/>
        </w:rPr>
        <w:t>.”</w:t>
      </w:r>
      <w:r w:rsidR="00C47D29" w:rsidRPr="00C47D29">
        <w:rPr>
          <w:rFonts w:ascii="Times New Roman" w:eastAsia="Times New Roman" w:hAnsi="Times New Roman" w:cs="Times New Roman"/>
          <w:iCs/>
          <w:sz w:val="18"/>
          <w:szCs w:val="18"/>
        </w:rPr>
        <w:t xml:space="preserve"> Versión estenográfica de la sesión de Cabildo </w:t>
      </w:r>
      <w:r w:rsidR="00C47D29">
        <w:rPr>
          <w:rFonts w:ascii="Times New Roman" w:eastAsia="Times New Roman" w:hAnsi="Times New Roman" w:cs="Times New Roman"/>
          <w:iCs/>
          <w:sz w:val="18"/>
          <w:szCs w:val="18"/>
        </w:rPr>
        <w:t>del H. Ayuntamiento de Puebla</w:t>
      </w:r>
      <w:r w:rsidR="009B373D">
        <w:rPr>
          <w:rFonts w:ascii="Times New Roman" w:eastAsia="Times New Roman" w:hAnsi="Times New Roman" w:cs="Times New Roman"/>
          <w:iCs/>
          <w:sz w:val="18"/>
          <w:szCs w:val="18"/>
        </w:rPr>
        <w:t xml:space="preserve"> de fecha </w:t>
      </w:r>
      <w:r w:rsidR="00AA772D">
        <w:rPr>
          <w:rFonts w:ascii="Times New Roman" w:eastAsia="Times New Roman" w:hAnsi="Times New Roman" w:cs="Times New Roman"/>
          <w:iCs/>
          <w:sz w:val="18"/>
          <w:szCs w:val="18"/>
        </w:rPr>
        <w:t>4</w:t>
      </w:r>
      <w:r w:rsidR="009B373D">
        <w:rPr>
          <w:rFonts w:ascii="Times New Roman" w:eastAsia="Times New Roman" w:hAnsi="Times New Roman" w:cs="Times New Roman"/>
          <w:iCs/>
          <w:sz w:val="18"/>
          <w:szCs w:val="18"/>
        </w:rPr>
        <w:t xml:space="preserve"> de abril de 2014.</w:t>
      </w:r>
    </w:p>
    <w:p w14:paraId="1E49F111" w14:textId="77777777" w:rsidR="002274F0" w:rsidRPr="00C47D29" w:rsidRDefault="0037420E">
      <w:pPr>
        <w:rPr>
          <w:iCs/>
          <w:sz w:val="18"/>
          <w:szCs w:val="18"/>
        </w:rPr>
      </w:pPr>
      <w:r w:rsidRPr="00C47D29">
        <w:rPr>
          <w:rFonts w:ascii="Times New Roman" w:eastAsia="Times New Roman" w:hAnsi="Times New Roman" w:cs="Times New Roman"/>
          <w:iCs/>
          <w:sz w:val="18"/>
          <w:szCs w:val="18"/>
        </w:rPr>
        <w:t xml:space="preserve"> </w:t>
      </w:r>
    </w:p>
  </w:footnote>
  <w:footnote w:id="3">
    <w:p w14:paraId="1F39E7D9" w14:textId="30DC3960" w:rsidR="009B373D" w:rsidRPr="00C47D29" w:rsidRDefault="0037420E" w:rsidP="009B373D">
      <w:pPr>
        <w:jc w:val="both"/>
        <w:rPr>
          <w:rFonts w:ascii="Times New Roman" w:eastAsia="Times New Roman" w:hAnsi="Times New Roman" w:cs="Times New Roman"/>
          <w:iCs/>
          <w:sz w:val="18"/>
          <w:szCs w:val="18"/>
        </w:rPr>
      </w:pPr>
      <w:r>
        <w:rPr>
          <w:vertAlign w:val="superscript"/>
        </w:rPr>
        <w:footnoteRef/>
      </w:r>
      <w:r>
        <w:rPr>
          <w:i/>
          <w:sz w:val="18"/>
          <w:szCs w:val="18"/>
        </w:rPr>
        <w:t xml:space="preserve"> </w:t>
      </w:r>
      <w:r>
        <w:rPr>
          <w:rFonts w:ascii="Times New Roman" w:eastAsia="Times New Roman" w:hAnsi="Times New Roman" w:cs="Times New Roman"/>
          <w:i/>
          <w:sz w:val="18"/>
          <w:szCs w:val="18"/>
        </w:rPr>
        <w:t>“Todos los partidos de antemano nos estábamos afilando las uñas para ir al proceso y lo que se está pidiendo es que se haga transparente el tema, es decir, todos vemos como en las campañas de Juntas Auxiliares aparecen los colores y pues todos quisiéramos que no nos vieran que estamos ahí presentes, pero en realidad estamos presentes en el proceso electoral y muchas veces hasta con dos o tres planillas y realmente generando anarquía en el propio proceso porque no hay un orden. Entonces entiendo que genera ruido pero también hay que decir que esto va a permitir que con mucha transparencia el Partido Político que realmente tenga la intención de participar, pues tiene que arreglar a su propios candidatos y en todo caso irse con uno solo; porque a veces también esto se daba para que se presentará para botines políticos, ósea hay gente que le apuesta a dos o tres para tener sus botines políticos para los siguientes procesos electorales que vienen tampoco es cierto que la gente se lanza a votar por los candidatos, y yo quiero decir que con las reformas que hizo el Congreso, muchos candidatos se han retirado por sí solos, porque ya no ven en la Junta Auxiliar una forma de resolver sus problemas económicos.. Nosotros hemos visto de hace un rato para acá en las colonias, como muchos aspirantes cuando van revisando realmente lo que significa estar en una Presidencia Auxiliar donde no se manejan recursos y frente a las tantas necesidades que hay en las colonias populares, pues muchos solitos se han retirado, ni siquiera tienen ganas de participar, por supuesto que los candidatos que todavía se mantienen ahí queriendo pelear, pues son aquellos que representan intereses políticos fuertes, ya sean del PRI o del PAN, hay que decirlo con toda puntualidad y por supuesto que aquí lo que se está buscando con mucha transparencia, es que esos candidatos que representan intereses políticos vayan a pelear con la fuerza que tienen y ganen la representación”</w:t>
      </w:r>
      <w:r w:rsidR="009B373D" w:rsidRPr="009B373D">
        <w:rPr>
          <w:rFonts w:ascii="Times New Roman" w:eastAsia="Times New Roman" w:hAnsi="Times New Roman" w:cs="Times New Roman"/>
          <w:iCs/>
          <w:sz w:val="18"/>
          <w:szCs w:val="18"/>
        </w:rPr>
        <w:t xml:space="preserve"> </w:t>
      </w:r>
      <w:r w:rsidR="009B373D" w:rsidRPr="00C47D29">
        <w:rPr>
          <w:rFonts w:ascii="Times New Roman" w:eastAsia="Times New Roman" w:hAnsi="Times New Roman" w:cs="Times New Roman"/>
          <w:iCs/>
          <w:sz w:val="18"/>
          <w:szCs w:val="18"/>
        </w:rPr>
        <w:t xml:space="preserve">Versión estenográfica de la sesión de Cabildo </w:t>
      </w:r>
      <w:r w:rsidR="009B373D">
        <w:rPr>
          <w:rFonts w:ascii="Times New Roman" w:eastAsia="Times New Roman" w:hAnsi="Times New Roman" w:cs="Times New Roman"/>
          <w:iCs/>
          <w:sz w:val="18"/>
          <w:szCs w:val="18"/>
        </w:rPr>
        <w:t xml:space="preserve">del H. Ayuntamiento de Puebla de fecha </w:t>
      </w:r>
      <w:r w:rsidR="00AA772D">
        <w:rPr>
          <w:rFonts w:ascii="Times New Roman" w:eastAsia="Times New Roman" w:hAnsi="Times New Roman" w:cs="Times New Roman"/>
          <w:iCs/>
          <w:sz w:val="18"/>
          <w:szCs w:val="18"/>
        </w:rPr>
        <w:t>4</w:t>
      </w:r>
      <w:r w:rsidR="009B373D">
        <w:rPr>
          <w:rFonts w:ascii="Times New Roman" w:eastAsia="Times New Roman" w:hAnsi="Times New Roman" w:cs="Times New Roman"/>
          <w:iCs/>
          <w:sz w:val="18"/>
          <w:szCs w:val="18"/>
        </w:rPr>
        <w:t xml:space="preserve"> de Abril de 2014.</w:t>
      </w:r>
    </w:p>
    <w:p w14:paraId="0B802FAD" w14:textId="77777777" w:rsidR="009B373D" w:rsidRPr="00C47D29" w:rsidRDefault="009B373D" w:rsidP="009B373D">
      <w:pPr>
        <w:rPr>
          <w:iCs/>
          <w:sz w:val="18"/>
          <w:szCs w:val="18"/>
        </w:rPr>
      </w:pPr>
      <w:r w:rsidRPr="00C47D29">
        <w:rPr>
          <w:rFonts w:ascii="Times New Roman" w:eastAsia="Times New Roman" w:hAnsi="Times New Roman" w:cs="Times New Roman"/>
          <w:iCs/>
          <w:sz w:val="18"/>
          <w:szCs w:val="18"/>
        </w:rPr>
        <w:t xml:space="preserve"> </w:t>
      </w:r>
    </w:p>
    <w:p w14:paraId="15B1CD67" w14:textId="4FB1AA08" w:rsidR="002274F0" w:rsidRDefault="002274F0">
      <w:pPr>
        <w:jc w:val="both"/>
        <w:rPr>
          <w:rFonts w:ascii="Times New Roman" w:eastAsia="Times New Roman" w:hAnsi="Times New Roman" w:cs="Times New Roman"/>
          <w:i/>
          <w:sz w:val="18"/>
          <w:szCs w:val="18"/>
        </w:rPr>
      </w:pPr>
    </w:p>
    <w:p w14:paraId="6121B30B" w14:textId="77777777" w:rsidR="002274F0" w:rsidRDefault="002274F0">
      <w:pPr>
        <w:jc w:val="both"/>
        <w:rPr>
          <w:sz w:val="18"/>
          <w:szCs w:val="18"/>
        </w:rPr>
      </w:pPr>
    </w:p>
  </w:footnote>
  <w:footnote w:id="4">
    <w:p w14:paraId="22558955" w14:textId="612B0125" w:rsidR="00E33FBA" w:rsidRPr="00E33FBA" w:rsidRDefault="00E33FBA">
      <w:pPr>
        <w:pStyle w:val="Textonotapie"/>
        <w:rPr>
          <w:lang w:val="es-MX"/>
        </w:rPr>
      </w:pPr>
      <w:r>
        <w:rPr>
          <w:rStyle w:val="Refdenotaalpie"/>
        </w:rPr>
        <w:footnoteRef/>
      </w:r>
      <w:r>
        <w:t xml:space="preserve"> </w:t>
      </w:r>
      <w:r>
        <w:rPr>
          <w:lang w:val="es-MX"/>
        </w:rPr>
        <w:t>Publicada el 13 de abril de 2014.</w:t>
      </w:r>
    </w:p>
  </w:footnote>
  <w:footnote w:id="5">
    <w:p w14:paraId="723AA083" w14:textId="0F6F0A80" w:rsidR="00E33FBA" w:rsidRPr="00E33FBA" w:rsidRDefault="00E33FBA">
      <w:pPr>
        <w:pStyle w:val="Textonotapie"/>
        <w:rPr>
          <w:lang w:val="es-MX"/>
        </w:rPr>
      </w:pPr>
      <w:r>
        <w:rPr>
          <w:rStyle w:val="Refdenotaalpie"/>
        </w:rPr>
        <w:footnoteRef/>
      </w:r>
      <w:r>
        <w:t xml:space="preserve"> </w:t>
      </w:r>
      <w:r w:rsidR="00307DDC">
        <w:rPr>
          <w:lang w:val="es-MX"/>
        </w:rPr>
        <w:t>V</w:t>
      </w:r>
      <w:r>
        <w:rPr>
          <w:lang w:val="es-MX"/>
        </w:rPr>
        <w:t>ersión estenográfica de la Sesión de Cabildo del 30 de abril de 2014 del H. Ayuntamiento de Puebla.</w:t>
      </w:r>
    </w:p>
  </w:footnote>
  <w:footnote w:id="6">
    <w:p w14:paraId="68232D57" w14:textId="2D7FC809" w:rsidR="00806BFF" w:rsidRPr="00806BFF" w:rsidRDefault="00806BFF">
      <w:pPr>
        <w:pStyle w:val="Textonotapie"/>
        <w:rPr>
          <w:lang w:val="es-MX"/>
        </w:rPr>
      </w:pPr>
      <w:r>
        <w:rPr>
          <w:rStyle w:val="Refdenotaalpie"/>
        </w:rPr>
        <w:footnoteRef/>
      </w:r>
      <w:r>
        <w:t xml:space="preserve"> </w:t>
      </w:r>
      <w:r>
        <w:rPr>
          <w:lang w:val="es-MX"/>
        </w:rPr>
        <w:t xml:space="preserve">Publicada el 27 de </w:t>
      </w:r>
      <w:r w:rsidR="00307DDC">
        <w:rPr>
          <w:lang w:val="es-MX"/>
        </w:rPr>
        <w:t>diciembre</w:t>
      </w:r>
      <w:r>
        <w:rPr>
          <w:lang w:val="es-MX"/>
        </w:rPr>
        <w:t xml:space="preserve"> de 2018.</w:t>
      </w:r>
    </w:p>
  </w:footnote>
  <w:footnote w:id="7">
    <w:p w14:paraId="1342C6AC" w14:textId="687830F8" w:rsidR="00806BFF" w:rsidRPr="00806BFF" w:rsidRDefault="00806BFF">
      <w:pPr>
        <w:pStyle w:val="Textonotapie"/>
        <w:rPr>
          <w:lang w:val="es-MX"/>
        </w:rPr>
      </w:pPr>
      <w:r>
        <w:rPr>
          <w:rStyle w:val="Refdenotaalpie"/>
        </w:rPr>
        <w:footnoteRef/>
      </w:r>
      <w:r>
        <w:t xml:space="preserve"> </w:t>
      </w:r>
      <w:r>
        <w:rPr>
          <w:lang w:val="es-MX"/>
        </w:rPr>
        <w:t>Versión estenográfica de la Sesión de Cabildo del 27 de diciembre de 2018 del H. Ayuntamiento de Puebla.</w:t>
      </w:r>
    </w:p>
  </w:footnote>
  <w:footnote w:id="8">
    <w:p w14:paraId="3DF1F42F" w14:textId="32328C0F" w:rsidR="00307DDC" w:rsidRPr="00307DDC" w:rsidRDefault="00307DDC">
      <w:pPr>
        <w:pStyle w:val="Textonotapie"/>
        <w:rPr>
          <w:lang w:val="es-MX"/>
        </w:rPr>
      </w:pPr>
      <w:r>
        <w:rPr>
          <w:rStyle w:val="Refdenotaalpie"/>
        </w:rPr>
        <w:footnoteRef/>
      </w:r>
      <w:r>
        <w:t xml:space="preserve"> </w:t>
      </w:r>
      <w:r>
        <w:rPr>
          <w:lang w:val="es-MX"/>
        </w:rPr>
        <w:t xml:space="preserve">Extracto de la convocatoria publicada el 27 de </w:t>
      </w:r>
      <w:r w:rsidR="004B27F9">
        <w:rPr>
          <w:lang w:val="es-MX"/>
        </w:rPr>
        <w:t>diciembre</w:t>
      </w:r>
      <w:r>
        <w:rPr>
          <w:lang w:val="es-MX"/>
        </w:rPr>
        <w:t xml:space="preserve"> de 2018.</w:t>
      </w:r>
    </w:p>
  </w:footnote>
  <w:footnote w:id="9">
    <w:p w14:paraId="3E7DB307" w14:textId="104A985E" w:rsidR="003B22C7" w:rsidRPr="003B22C7" w:rsidRDefault="003B22C7">
      <w:pPr>
        <w:pStyle w:val="Textonotapie"/>
        <w:rPr>
          <w:lang w:val="es-MX"/>
        </w:rPr>
      </w:pPr>
      <w:r>
        <w:rPr>
          <w:rStyle w:val="Refdenotaalpie"/>
        </w:rPr>
        <w:footnoteRef/>
      </w:r>
      <w:r>
        <w:t xml:space="preserve"> </w:t>
      </w:r>
      <w:r>
        <w:rPr>
          <w:lang w:val="es-MX"/>
        </w:rPr>
        <w:t>Versión estenográfica de la sesión de Cabildo del 8 de febrero de 2019 del H. Ayuntamiento de Puebla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3E6"/>
    <w:multiLevelType w:val="hybridMultilevel"/>
    <w:tmpl w:val="BF825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28275C"/>
    <w:multiLevelType w:val="hybridMultilevel"/>
    <w:tmpl w:val="09986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061FE8"/>
    <w:multiLevelType w:val="multilevel"/>
    <w:tmpl w:val="6B8079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4F0"/>
    <w:rsid w:val="00141742"/>
    <w:rsid w:val="0015668A"/>
    <w:rsid w:val="00176DC1"/>
    <w:rsid w:val="001C47F8"/>
    <w:rsid w:val="001F78DF"/>
    <w:rsid w:val="002274F0"/>
    <w:rsid w:val="0028113F"/>
    <w:rsid w:val="00307DDC"/>
    <w:rsid w:val="0037420E"/>
    <w:rsid w:val="003927A1"/>
    <w:rsid w:val="00397844"/>
    <w:rsid w:val="003B22C7"/>
    <w:rsid w:val="004B27F9"/>
    <w:rsid w:val="004E41BD"/>
    <w:rsid w:val="005047FF"/>
    <w:rsid w:val="0056365A"/>
    <w:rsid w:val="00595331"/>
    <w:rsid w:val="005B60AB"/>
    <w:rsid w:val="005C76D9"/>
    <w:rsid w:val="005E2365"/>
    <w:rsid w:val="00675907"/>
    <w:rsid w:val="00696B90"/>
    <w:rsid w:val="00712FDA"/>
    <w:rsid w:val="007B5F3D"/>
    <w:rsid w:val="00805D92"/>
    <w:rsid w:val="00806BFF"/>
    <w:rsid w:val="00806D49"/>
    <w:rsid w:val="00814527"/>
    <w:rsid w:val="008737F2"/>
    <w:rsid w:val="008B286A"/>
    <w:rsid w:val="0092523C"/>
    <w:rsid w:val="00954E98"/>
    <w:rsid w:val="009B373D"/>
    <w:rsid w:val="00AA772D"/>
    <w:rsid w:val="00BF768D"/>
    <w:rsid w:val="00C04E46"/>
    <w:rsid w:val="00C4523A"/>
    <w:rsid w:val="00C47D29"/>
    <w:rsid w:val="00CD5E19"/>
    <w:rsid w:val="00CE0185"/>
    <w:rsid w:val="00CF268E"/>
    <w:rsid w:val="00E12E06"/>
    <w:rsid w:val="00E33F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BFDBB"/>
  <w15:docId w15:val="{69B4CC95-36F4-445E-B6E3-2328650D9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iedepgina">
    <w:name w:val="footer"/>
    <w:basedOn w:val="Normal"/>
    <w:link w:val="PiedepginaCar"/>
    <w:uiPriority w:val="99"/>
    <w:unhideWhenUsed/>
    <w:rsid w:val="0027318B"/>
    <w:pPr>
      <w:tabs>
        <w:tab w:val="center" w:pos="4419"/>
        <w:tab w:val="right" w:pos="8838"/>
      </w:tabs>
    </w:pPr>
  </w:style>
  <w:style w:type="character" w:customStyle="1" w:styleId="PiedepginaCar">
    <w:name w:val="Pie de página Car"/>
    <w:basedOn w:val="Fuentedeprrafopredeter"/>
    <w:link w:val="Piedepgina"/>
    <w:uiPriority w:val="99"/>
    <w:rsid w:val="0027318B"/>
    <w:rPr>
      <w:lang w:val="es-ES"/>
    </w:rPr>
  </w:style>
  <w:style w:type="character" w:styleId="Nmerodepgina">
    <w:name w:val="page number"/>
    <w:basedOn w:val="Fuentedeprrafopredeter"/>
    <w:uiPriority w:val="99"/>
    <w:semiHidden/>
    <w:unhideWhenUsed/>
    <w:rsid w:val="0027318B"/>
  </w:style>
  <w:style w:type="character" w:styleId="Hipervnculo">
    <w:name w:val="Hyperlink"/>
    <w:basedOn w:val="Fuentedeprrafopredeter"/>
    <w:uiPriority w:val="99"/>
    <w:unhideWhenUsed/>
    <w:rsid w:val="003444EB"/>
    <w:rPr>
      <w:color w:val="0563C1" w:themeColor="hyperlink"/>
      <w:u w:val="single"/>
    </w:rPr>
  </w:style>
  <w:style w:type="character" w:styleId="Mencinsinresolver">
    <w:name w:val="Unresolved Mention"/>
    <w:basedOn w:val="Fuentedeprrafopredeter"/>
    <w:uiPriority w:val="99"/>
    <w:semiHidden/>
    <w:unhideWhenUsed/>
    <w:rsid w:val="003444EB"/>
    <w:rPr>
      <w:color w:val="605E5C"/>
      <w:shd w:val="clear" w:color="auto" w:fill="E1DFDD"/>
    </w:rPr>
  </w:style>
  <w:style w:type="character" w:styleId="Hipervnculovisitado">
    <w:name w:val="FollowedHyperlink"/>
    <w:basedOn w:val="Fuentedeprrafopredeter"/>
    <w:uiPriority w:val="99"/>
    <w:semiHidden/>
    <w:unhideWhenUsed/>
    <w:rsid w:val="00A3242E"/>
    <w:rPr>
      <w:color w:val="954F72" w:themeColor="followedHyperlink"/>
      <w:u w:val="single"/>
    </w:rPr>
  </w:style>
  <w:style w:type="paragraph" w:styleId="NormalWeb">
    <w:name w:val="Normal (Web)"/>
    <w:basedOn w:val="Normal"/>
    <w:uiPriority w:val="99"/>
    <w:semiHidden/>
    <w:unhideWhenUsed/>
    <w:rsid w:val="00A3242E"/>
    <w:pPr>
      <w:spacing w:before="100" w:beforeAutospacing="1" w:after="100" w:afterAutospacing="1"/>
    </w:pPr>
    <w:rPr>
      <w:rFonts w:ascii="Times New Roman" w:eastAsia="Times New Roman" w:hAnsi="Times New Roman" w:cs="Times New Roman"/>
      <w:lang w:val="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paragraph" w:styleId="Prrafodelista">
    <w:name w:val="List Paragraph"/>
    <w:basedOn w:val="Normal"/>
    <w:uiPriority w:val="34"/>
    <w:qFormat/>
    <w:rsid w:val="00CE0185"/>
    <w:pPr>
      <w:ind w:left="720"/>
      <w:contextualSpacing/>
    </w:pPr>
  </w:style>
  <w:style w:type="paragraph" w:styleId="Textonotapie">
    <w:name w:val="footnote text"/>
    <w:basedOn w:val="Normal"/>
    <w:link w:val="TextonotapieCar"/>
    <w:uiPriority w:val="99"/>
    <w:semiHidden/>
    <w:unhideWhenUsed/>
    <w:rsid w:val="00696B90"/>
    <w:rPr>
      <w:sz w:val="20"/>
      <w:szCs w:val="20"/>
    </w:rPr>
  </w:style>
  <w:style w:type="character" w:customStyle="1" w:styleId="TextonotapieCar">
    <w:name w:val="Texto nota pie Car"/>
    <w:basedOn w:val="Fuentedeprrafopredeter"/>
    <w:link w:val="Textonotapie"/>
    <w:uiPriority w:val="99"/>
    <w:semiHidden/>
    <w:rsid w:val="00696B90"/>
    <w:rPr>
      <w:sz w:val="20"/>
      <w:szCs w:val="20"/>
    </w:rPr>
  </w:style>
  <w:style w:type="character" w:styleId="Refdenotaalpie">
    <w:name w:val="footnote reference"/>
    <w:basedOn w:val="Fuentedeprrafopredeter"/>
    <w:uiPriority w:val="99"/>
    <w:semiHidden/>
    <w:unhideWhenUsed/>
    <w:rsid w:val="00696B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323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datos.puebla.gob.mx/juntas-auxiliares-estado-puebla" TargetMode="External"/><Relationship Id="rId18" Type="http://schemas.openxmlformats.org/officeDocument/2006/relationships/hyperlink" Target="http://www.scielo.org.mx/scielo.php?script=sci_arttext&amp;pid=S1870-69162017000300056&amp;lng=es&amp;tlng=es" TargetMode="External"/><Relationship Id="rId26" Type="http://schemas.openxmlformats.org/officeDocument/2006/relationships/hyperlink" Target="https://www.te.gob.mx/buscador/" TargetMode="External"/><Relationship Id="rId3" Type="http://schemas.openxmlformats.org/officeDocument/2006/relationships/numbering" Target="numbering.xml"/><Relationship Id="rId21" Type="http://schemas.openxmlformats.org/officeDocument/2006/relationships/hyperlink" Target="https://doi.org/10.5209/cgap.63063" TargetMode="External"/><Relationship Id="rId7" Type="http://schemas.openxmlformats.org/officeDocument/2006/relationships/footnotes" Target="footnotes.xml"/><Relationship Id="rId12" Type="http://schemas.openxmlformats.org/officeDocument/2006/relationships/hyperlink" Target="https://www.pueblacapital.gob.mx/images/2018/PLEBISCITOS2019.pdf" TargetMode="External"/><Relationship Id="rId17" Type="http://schemas.openxmlformats.org/officeDocument/2006/relationships/hyperlink" Target="http://www.scielo.org.mx/scielo.php?script=sci_arttext&amp;pid=S1870-69162017000300056&amp;lng=es&amp;tlng=es" TargetMode="External"/><Relationship Id="rId25" Type="http://schemas.openxmlformats.org/officeDocument/2006/relationships/hyperlink" Target="https://www.teep.org.mx/images/stories/inf_transp/resoluciones/2019/apelaciones/TEEP-A-002-2019.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iputados.gob.mx/LeyesBiblio/pdf/LGPP_130815.pdf" TargetMode="External"/><Relationship Id="rId20" Type="http://schemas.openxmlformats.org/officeDocument/2006/relationships/hyperlink" Target="http://www.scielo.org.mx/scielo.php?script=sci_arttext&amp;pid=S1870-69162017000300056&amp;lng=es&amp;tlng=es" TargetMode="External"/><Relationship Id="rId29" Type="http://schemas.openxmlformats.org/officeDocument/2006/relationships/hyperlink" Target="http://gobiernoabierto.pueblacapital.gob.mx/transparencia_file/ayto/2019/83.02/5.ActaSesionExtraordinaria080219.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ueblacapital.gob.mx/images/destacados/convocatoria-juntasauxiliaresc.pdf" TargetMode="External"/><Relationship Id="rId24" Type="http://schemas.openxmlformats.org/officeDocument/2006/relationships/hyperlink" Target="https://www.teep.org.mx/images/stories/inf_transp/resoluciones/2019/apelaciones/TEEP-A-001-2019.pdf"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congresopuebla.gob.mx/index.php" TargetMode="External"/><Relationship Id="rId23" Type="http://schemas.openxmlformats.org/officeDocument/2006/relationships/hyperlink" Target="https://teep.org.mx/jurisdiccional/2014-11-21-04-37-30" TargetMode="External"/><Relationship Id="rId28" Type="http://schemas.openxmlformats.org/officeDocument/2006/relationships/hyperlink" Target="https://pueblacapital.gob.mx/images/transparencia/obl/iv-cabildo/sesion.ext30abr14.pdf" TargetMode="External"/><Relationship Id="rId10" Type="http://schemas.openxmlformats.org/officeDocument/2006/relationships/hyperlink" Target="http://www.diputados.gob.mx/servicios/datorele/cmprtvs/2PO2/Abril/41%2079%20const.htm" TargetMode="External"/><Relationship Id="rId19" Type="http://schemas.openxmlformats.org/officeDocument/2006/relationships/hyperlink" Target="http://www.scielo.org.mx/scielo.php?script=sci_arttext&amp;pid=S1870-69162017000300056&amp;lng=es&amp;tlng=es"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ojp.puebla.gob.mx/index.php/constitucion-local/item/constitucion-politica-del-estado-libre-y-soberano-de-puebla-de-1861" TargetMode="External"/><Relationship Id="rId14" Type="http://schemas.openxmlformats.org/officeDocument/2006/relationships/hyperlink" Target="https://www.pueblacapital.gob.mx/juntas-auxiliares" TargetMode="External"/><Relationship Id="rId22" Type="http://schemas.openxmlformats.org/officeDocument/2006/relationships/hyperlink" Target="https://www.periodicoenfoque.com.mx/puebla/aprueba-cabildo-que-iee-organice-elecciones-en-juntas-auxiliares" TargetMode="External"/><Relationship Id="rId27" Type="http://schemas.openxmlformats.org/officeDocument/2006/relationships/hyperlink" Target="https://www.pueblacapital.gob.mx/images/transparencia/obl/iv-cabildo/sesion.ext13abr14.pdf" TargetMode="External"/><Relationship Id="rId30"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MdwDB4QPdBXITUb672j/QmXQtg==">AMUW2mWRXmDHCHn6h+jt33m0WLS1cRPVS4E05YpkKQc2vvgw4ieScztfz1hIPzyEDow0dbvpycMdra0QXrJ89pKAmOaWZpDljndEPWfzxcGKQwgMgkBInGxEvOyUrpZnHQpGl0dwu/XY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81B9254-8E73-49E5-A579-2A3E5C697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30</Pages>
  <Words>9442</Words>
  <Characters>51932</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IRVIN SUAREZ ATONAL</dc:creator>
  <cp:lastModifiedBy>Irving Suárez</cp:lastModifiedBy>
  <cp:revision>4</cp:revision>
  <dcterms:created xsi:type="dcterms:W3CDTF">2021-11-15T22:45:00Z</dcterms:created>
  <dcterms:modified xsi:type="dcterms:W3CDTF">2021-11-16T01:35:00Z</dcterms:modified>
</cp:coreProperties>
</file>